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729B" w:rsidRDefault="00A2039C" w:rsidP="00FB729B">
      <w:pPr>
        <w:adjustRightInd w:val="0"/>
        <w:snapToGrid w:val="0"/>
        <w:spacing w:after="0" w:line="240" w:lineRule="auto"/>
        <w:jc w:val="right"/>
        <w:rPr>
          <w:rFonts w:ascii="Calibri" w:hAnsi="Calibri"/>
          <w:sz w:val="20"/>
          <w:szCs w:val="20"/>
        </w:rPr>
      </w:pPr>
      <w:r>
        <w:rPr>
          <w:rFonts w:ascii="Times New Roman" w:hAnsi="Times New Roman" w:cs="Times New Roman"/>
          <w:bCs/>
          <w:noProof/>
          <w:color w:val="000000" w:themeColor="text1"/>
          <w:lang w:eastAsia="it-IT"/>
        </w:rPr>
        <mc:AlternateContent>
          <mc:Choice Requires="wps">
            <w:drawing>
              <wp:anchor distT="0" distB="0" distL="114300" distR="114300" simplePos="0" relativeHeight="251661312" behindDoc="0" locked="0" layoutInCell="1" allowOverlap="1" wp14:anchorId="460354CF" wp14:editId="08D9666A">
                <wp:simplePos x="0" y="0"/>
                <wp:positionH relativeFrom="column">
                  <wp:posOffset>5642610</wp:posOffset>
                </wp:positionH>
                <wp:positionV relativeFrom="paragraph">
                  <wp:posOffset>135</wp:posOffset>
                </wp:positionV>
                <wp:extent cx="999490" cy="340360"/>
                <wp:effectExtent l="0" t="0" r="3810" b="2540"/>
                <wp:wrapSquare wrapText="bothSides"/>
                <wp:docPr id="4" name="Casella di testo 4"/>
                <wp:cNvGraphicFramePr/>
                <a:graphic xmlns:a="http://schemas.openxmlformats.org/drawingml/2006/main">
                  <a:graphicData uri="http://schemas.microsoft.com/office/word/2010/wordprocessingShape">
                    <wps:wsp>
                      <wps:cNvSpPr txBox="1"/>
                      <wps:spPr>
                        <a:xfrm>
                          <a:off x="0" y="0"/>
                          <a:ext cx="999490" cy="340360"/>
                        </a:xfrm>
                        <a:prstGeom prst="roundRect">
                          <a:avLst>
                            <a:gd name="adj" fmla="val 50000"/>
                          </a:avLst>
                        </a:prstGeom>
                        <a:solidFill>
                          <a:srgbClr val="00497E"/>
                        </a:solidFill>
                        <a:ln>
                          <a:noFill/>
                        </a:ln>
                        <a:effectLst/>
                      </wps:spPr>
                      <wps:style>
                        <a:lnRef idx="0">
                          <a:schemeClr val="accent1"/>
                        </a:lnRef>
                        <a:fillRef idx="0">
                          <a:schemeClr val="accent1"/>
                        </a:fillRef>
                        <a:effectRef idx="0">
                          <a:schemeClr val="accent1"/>
                        </a:effectRef>
                        <a:fontRef idx="minor">
                          <a:schemeClr val="dk1"/>
                        </a:fontRef>
                      </wps:style>
                      <wps:txbx>
                        <w:txbxContent>
                          <w:p w:rsidR="00FB729B" w:rsidRPr="005A4547" w:rsidRDefault="00794063" w:rsidP="00794063">
                            <w:pPr>
                              <w:jc w:val="center"/>
                              <w:rPr>
                                <w:rFonts w:ascii="Calibri" w:hAnsi="Calibri" w:cs="Times New Roman"/>
                                <w:b/>
                                <w:color w:val="FFFFFF" w:themeColor="background1"/>
                              </w:rPr>
                            </w:pPr>
                            <w:r>
                              <w:rPr>
                                <w:rFonts w:ascii="Calibri" w:hAnsi="Calibri" w:cs="Times New Roman"/>
                                <w:b/>
                                <w:color w:val="FFFFFF" w:themeColor="background1"/>
                              </w:rPr>
                              <w:t>IMMAGINI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354CF" id="Casella di testo 4" o:spid="_x0000_s1026" style="position:absolute;left:0;text-align:left;margin-left:444.3pt;margin-top:0;width:78.7pt;height:2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fnaSrAIAALwFAAAOAAAAZHJzL2Uyb0RvYy54bWysVEtPGzEQvlfqf7B8L7uBBZqIDUpDqSoh&#13;&#10;QEDF2fHayba2x7Wd7Ka/vmPvI/RxoWoOG3vmm9fnmbm4bLUiO+F8Daakk6OcEmE4VLVZl/TL0/W7&#13;&#10;95T4wEzFFBhR0r3w9HL+9s1FY2fiGDagKuEIOjF+1tiSbkKwsyzzfCM080dghUGlBKdZwKtbZ5Vj&#13;&#10;DXrXKjvO87OsAVdZB1x4j9KrTknnyb+Ugoc7Kb0IRJUUcwvp69J3Fb/Z/ILN1o7ZTc37NNg/ZKFZ&#13;&#10;bTDo6OqKBUa2rv7Dla65Aw8yHHHQGUhZc5FqwGom+W/VPG6YFakWJMfbkSb//9zy2929I3VV0oIS&#13;&#10;wzQ+0ZJ5oRQjVU2C8AFIEVlqrJ8h+NEiPLQfoMXXHuQehbH4Vjod/7Esgnrkez9yLNpAOAqn02kx&#13;&#10;RQ1H1UmRn5ylN8gOxtb58EmAJvFQUgdbUz3gOyZ62e7Gh8Rz1WfLqq+USK3w1XZMkdMcfzEv9NiD&#13;&#10;8TT4jJYeVF1d10qli1uvlsoRNMVM82J6/rE3/gWmTAQbiGad704iUodhSlEYGeqYSKewVyJaKfMg&#13;&#10;JDKcCEkxY2+LMSrjXJiQuMRMEzqiJIZ6jWGPj6ZdVq8xHi1SZDBhNNa1AZeoTyN5SLv6NqQsO/zA&#13;&#10;QFd3pCC0q7bvnBVUe2wcB90Aesuva3zeG+bDPXP4dtgRuEXCHX6kgqak0J8o2YD78Td5xOMgoJaS&#13;&#10;Bie4pP77ljlBifpscESmk6KII58uxen5MV7cS83qpcZs9RKwCSa4ryxPx4gPajhKB/oZl80iRkUV&#13;&#10;Mxxjl5QHN1yWodssuK64WCwSDMfcsnBjHi2PziPBsRuf2mfmbN/jAYfjFoZp7xu367MDNloaWGwD&#13;&#10;yHrst47XnnpcEanv+3UWd9DLe0Idlu78JwAAAP//AwBQSwMEFAAGAAgAAAAhAHhxHHbiAAAADQEA&#13;&#10;AA8AAABkcnMvZG93bnJldi54bWxMj89OwzAMxu9IvENkJC4TS4Et6rq6EyraAQ6TGDxA1mRtIX+q&#13;&#10;JOu6t8c7wcWy9dmfv1+5maxhow6x9w7hcZ4B067xqnctwtfn9iEHFpN0ShrvNMJFR9hUtzelLJQ/&#13;&#10;uw897lPLyMTFQiJ0KQ0F57HptJVx7gftSDv6YGWiMbRcBXkmc2v4U5YJbmXv6EMnB113uvnZnyxC&#13;&#10;bb5nb8tdncYwLd7NZbYVzcog3t9Nr2sqL2tgSU/p7wKuDJQfKgp28CenIjMIeZ4LWkUgrKucLQR1&#13;&#10;B4TlswBelfw/RfULAAD//wMAUEsBAi0AFAAGAAgAAAAhALaDOJL+AAAA4QEAABMAAAAAAAAAAAAA&#13;&#10;AAAAAAAAAFtDb250ZW50X1R5cGVzXS54bWxQSwECLQAUAAYACAAAACEAOP0h/9YAAACUAQAACwAA&#13;&#10;AAAAAAAAAAAAAAAvAQAAX3JlbHMvLnJlbHNQSwECLQAUAAYACAAAACEA7X52kqwCAAC8BQAADgAA&#13;&#10;AAAAAAAAAAAAAAAuAgAAZHJzL2Uyb0RvYy54bWxQSwECLQAUAAYACAAAACEAeHEcduIAAAANAQAA&#13;&#10;DwAAAAAAAAAAAAAAAAAGBQAAZHJzL2Rvd25yZXYueG1sUEsFBgAAAAAEAAQA8wAAABUGAAAAAA==&#13;&#10;" fillcolor="#00497e" stroked="f">
                <v:textbox>
                  <w:txbxContent>
                    <w:p w:rsidR="00FB729B" w:rsidRPr="005A4547" w:rsidRDefault="00794063" w:rsidP="00794063">
                      <w:pPr>
                        <w:jc w:val="center"/>
                        <w:rPr>
                          <w:rFonts w:ascii="Calibri" w:hAnsi="Calibri" w:cs="Times New Roman"/>
                          <w:b/>
                          <w:color w:val="FFFFFF" w:themeColor="background1"/>
                        </w:rPr>
                      </w:pPr>
                      <w:r>
                        <w:rPr>
                          <w:rFonts w:ascii="Calibri" w:hAnsi="Calibri" w:cs="Times New Roman"/>
                          <w:b/>
                          <w:color w:val="FFFFFF" w:themeColor="background1"/>
                        </w:rPr>
                        <w:t>IMMAGINI</w:t>
                      </w:r>
                    </w:p>
                  </w:txbxContent>
                </v:textbox>
                <w10:wrap type="square"/>
              </v:roundrect>
            </w:pict>
          </mc:Fallback>
        </mc:AlternateContent>
      </w:r>
      <w:r w:rsidR="00FB729B" w:rsidRPr="00EE6712">
        <w:rPr>
          <w:rFonts w:ascii="Times New Roman" w:hAnsi="Times New Roman" w:cs="Times New Roman"/>
          <w:noProof/>
          <w:color w:val="1F3864" w:themeColor="accent1" w:themeShade="80"/>
          <w:lang w:eastAsia="it-IT"/>
        </w:rPr>
        <w:drawing>
          <wp:anchor distT="0" distB="0" distL="114300" distR="114300" simplePos="0" relativeHeight="251659264" behindDoc="0" locked="0" layoutInCell="1" allowOverlap="1" wp14:anchorId="0194973D" wp14:editId="3C7AB050">
            <wp:simplePos x="0" y="0"/>
            <wp:positionH relativeFrom="margin">
              <wp:posOffset>-35560</wp:posOffset>
            </wp:positionH>
            <wp:positionV relativeFrom="margin">
              <wp:posOffset>-111398</wp:posOffset>
            </wp:positionV>
            <wp:extent cx="1885950" cy="802640"/>
            <wp:effectExtent l="0" t="0" r="0" b="10160"/>
            <wp:wrapSquare wrapText="bothSides"/>
            <wp:docPr id="9" name="Immagine 9" descr="PASTORALE%20VOCAZIONALE/UDPV/UFFICIO%20UDPV/loghi/Logo_pastoraleVo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TORALE%20VOCAZIONALE/UDPV/UFFICIO%20UDPV/loghi/Logo_pastoraleVoc.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5950" cy="80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729B" w:rsidRDefault="00FB729B" w:rsidP="00FB729B">
      <w:pPr>
        <w:adjustRightInd w:val="0"/>
        <w:snapToGrid w:val="0"/>
        <w:spacing w:after="0" w:line="240" w:lineRule="auto"/>
        <w:jc w:val="right"/>
        <w:rPr>
          <w:rFonts w:ascii="Calibri" w:hAnsi="Calibri"/>
          <w:sz w:val="20"/>
          <w:szCs w:val="20"/>
        </w:rPr>
      </w:pPr>
    </w:p>
    <w:p w:rsidR="00FB729B" w:rsidRDefault="00FB729B" w:rsidP="00FB729B">
      <w:pPr>
        <w:adjustRightInd w:val="0"/>
        <w:snapToGrid w:val="0"/>
        <w:spacing w:after="0" w:line="240" w:lineRule="auto"/>
        <w:jc w:val="right"/>
        <w:rPr>
          <w:rFonts w:ascii="Calibri" w:hAnsi="Calibri"/>
          <w:sz w:val="20"/>
          <w:szCs w:val="20"/>
        </w:rPr>
      </w:pPr>
    </w:p>
    <w:p w:rsidR="00A2039C" w:rsidRDefault="00A2039C" w:rsidP="00FB729B">
      <w:pPr>
        <w:adjustRightInd w:val="0"/>
        <w:snapToGrid w:val="0"/>
        <w:spacing w:after="0" w:line="240" w:lineRule="auto"/>
        <w:jc w:val="right"/>
        <w:rPr>
          <w:rFonts w:ascii="Calibri" w:hAnsi="Calibri"/>
          <w:sz w:val="20"/>
          <w:szCs w:val="20"/>
        </w:rPr>
      </w:pPr>
    </w:p>
    <w:p w:rsidR="00A2039C" w:rsidRPr="00E01B3D" w:rsidRDefault="00A2039C" w:rsidP="00FB729B">
      <w:pPr>
        <w:adjustRightInd w:val="0"/>
        <w:snapToGrid w:val="0"/>
        <w:spacing w:after="0" w:line="240" w:lineRule="auto"/>
        <w:jc w:val="right"/>
        <w:rPr>
          <w:rFonts w:ascii="Calibri" w:hAnsi="Calibri"/>
          <w:sz w:val="20"/>
          <w:szCs w:val="20"/>
        </w:rPr>
      </w:pPr>
    </w:p>
    <w:p w:rsidR="00FB729B" w:rsidRPr="00E01B3D" w:rsidRDefault="00FB729B" w:rsidP="00FB729B">
      <w:pPr>
        <w:adjustRightInd w:val="0"/>
        <w:snapToGrid w:val="0"/>
        <w:spacing w:after="0" w:line="240" w:lineRule="auto"/>
        <w:jc w:val="both"/>
        <w:rPr>
          <w:rFonts w:ascii="Calibri" w:hAnsi="Calibri"/>
          <w:sz w:val="20"/>
          <w:szCs w:val="20"/>
        </w:rPr>
      </w:pPr>
    </w:p>
    <w:p w:rsidR="00FB729B" w:rsidRDefault="00FB729B" w:rsidP="00FB729B">
      <w:pPr>
        <w:adjustRightInd w:val="0"/>
        <w:snapToGrid w:val="0"/>
        <w:spacing w:after="0" w:line="240" w:lineRule="auto"/>
        <w:jc w:val="right"/>
        <w:rPr>
          <w:rFonts w:ascii="Calibri" w:hAnsi="Calibri"/>
          <w:sz w:val="20"/>
          <w:szCs w:val="20"/>
        </w:rPr>
      </w:pPr>
      <w:r>
        <w:rPr>
          <w:rFonts w:ascii="Calibri" w:hAnsi="Calibri"/>
          <w:noProof/>
          <w:sz w:val="20"/>
          <w:szCs w:val="20"/>
        </w:rPr>
        <w:drawing>
          <wp:inline distT="0" distB="0" distL="0" distR="0" wp14:anchorId="49CACCE6" wp14:editId="04235EB6">
            <wp:extent cx="6475730" cy="454660"/>
            <wp:effectExtent l="0" t="0" r="1270" b="2540"/>
            <wp:docPr id="3" name="Immagine 3" descr="Immagine che contiene orologio, ogge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sorsa 4-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5730" cy="454660"/>
                    </a:xfrm>
                    <a:prstGeom prst="rect">
                      <a:avLst/>
                    </a:prstGeom>
                  </pic:spPr>
                </pic:pic>
              </a:graphicData>
            </a:graphic>
          </wp:inline>
        </w:drawing>
      </w:r>
    </w:p>
    <w:p w:rsidR="00FB729B" w:rsidRDefault="00FB729B" w:rsidP="00FB729B">
      <w:pPr>
        <w:adjustRightInd w:val="0"/>
        <w:snapToGrid w:val="0"/>
        <w:spacing w:after="0" w:line="240" w:lineRule="auto"/>
        <w:jc w:val="right"/>
        <w:rPr>
          <w:rFonts w:ascii="Calibri" w:hAnsi="Calibri"/>
          <w:sz w:val="20"/>
          <w:szCs w:val="20"/>
        </w:rPr>
      </w:pPr>
    </w:p>
    <w:p w:rsidR="00FB729B" w:rsidRPr="00ED227C" w:rsidRDefault="00FB729B" w:rsidP="00FB729B">
      <w:pPr>
        <w:adjustRightInd w:val="0"/>
        <w:snapToGrid w:val="0"/>
        <w:spacing w:after="0" w:line="240" w:lineRule="auto"/>
        <w:jc w:val="center"/>
        <w:rPr>
          <w:rFonts w:ascii="Calibri" w:hAnsi="Calibri"/>
          <w:b/>
          <w:i/>
          <w:color w:val="E74640"/>
          <w:sz w:val="25"/>
          <w:szCs w:val="25"/>
        </w:rPr>
      </w:pPr>
      <w:r w:rsidRPr="00ED227C">
        <w:rPr>
          <w:rFonts w:ascii="Calibri" w:hAnsi="Calibri"/>
          <w:b/>
          <w:i/>
          <w:color w:val="E74640"/>
          <w:sz w:val="25"/>
          <w:szCs w:val="25"/>
        </w:rPr>
        <w:t>5</w:t>
      </w:r>
      <w:r>
        <w:rPr>
          <w:rFonts w:ascii="Calibri" w:hAnsi="Calibri"/>
          <w:b/>
          <w:i/>
          <w:color w:val="E74640"/>
          <w:sz w:val="25"/>
          <w:szCs w:val="25"/>
        </w:rPr>
        <w:t>6</w:t>
      </w:r>
      <w:r w:rsidRPr="00ED227C">
        <w:rPr>
          <w:rFonts w:ascii="Calibri" w:hAnsi="Calibri"/>
          <w:b/>
          <w:i/>
          <w:color w:val="E74640"/>
          <w:sz w:val="25"/>
          <w:szCs w:val="25"/>
          <w:vertAlign w:val="superscript"/>
        </w:rPr>
        <w:t>a</w:t>
      </w:r>
      <w:r w:rsidRPr="00ED227C">
        <w:rPr>
          <w:rFonts w:ascii="Calibri" w:hAnsi="Calibri"/>
          <w:b/>
          <w:i/>
          <w:color w:val="E74640"/>
          <w:sz w:val="25"/>
          <w:szCs w:val="25"/>
        </w:rPr>
        <w:t xml:space="preserve"> GIORNATA MONDIALE DI PREGHIERA PER LE VOCAZIONI</w:t>
      </w:r>
    </w:p>
    <w:p w:rsidR="00FB729B" w:rsidRPr="00FB729B" w:rsidRDefault="00FB729B" w:rsidP="00FB729B">
      <w:pPr>
        <w:adjustRightInd w:val="0"/>
        <w:snapToGrid w:val="0"/>
        <w:spacing w:after="0" w:line="240" w:lineRule="auto"/>
        <w:jc w:val="center"/>
        <w:rPr>
          <w:rFonts w:ascii="Calibri" w:hAnsi="Calibri" w:cs="Calibri"/>
          <w:b/>
          <w:color w:val="00497E"/>
        </w:rPr>
      </w:pPr>
      <w:r>
        <w:rPr>
          <w:rFonts w:ascii="Calibri" w:hAnsi="Calibri" w:cs="Calibri"/>
          <w:b/>
          <w:color w:val="00497E"/>
        </w:rPr>
        <w:t>Materiale formativo per le attività giovanili</w:t>
      </w:r>
    </w:p>
    <w:p w:rsidR="00FB729B" w:rsidRPr="00FB729B" w:rsidRDefault="00FB729B" w:rsidP="00FB729B">
      <w:pPr>
        <w:spacing w:after="0" w:line="240" w:lineRule="auto"/>
        <w:rPr>
          <w:sz w:val="28"/>
          <w:szCs w:val="28"/>
        </w:rPr>
      </w:pPr>
    </w:p>
    <w:p w:rsidR="004C5FB4" w:rsidRPr="004C5FB4" w:rsidRDefault="00794063" w:rsidP="00794063">
      <w:pPr>
        <w:spacing w:after="0"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340435" cy="6872250"/>
            <wp:effectExtent l="0" t="0" r="0" b="0"/>
            <wp:docPr id="1" name="Immagine 1"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erick_bouts_(attr.),_mosè_e_il_roveto_ardente,_1465-70_ca._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49929" cy="6884467"/>
                    </a:xfrm>
                    <a:prstGeom prst="rect">
                      <a:avLst/>
                    </a:prstGeom>
                  </pic:spPr>
                </pic:pic>
              </a:graphicData>
            </a:graphic>
          </wp:inline>
        </w:drawing>
      </w:r>
    </w:p>
    <w:p w:rsidR="00FB729B" w:rsidRPr="00794063" w:rsidRDefault="00FB729B" w:rsidP="00794063">
      <w:pPr>
        <w:adjustRightInd w:val="0"/>
        <w:snapToGrid w:val="0"/>
        <w:spacing w:after="0" w:line="240" w:lineRule="auto"/>
        <w:jc w:val="both"/>
        <w:rPr>
          <w:lang w:val="en-US"/>
        </w:rPr>
      </w:pPr>
    </w:p>
    <w:p w:rsidR="00794063" w:rsidRPr="00794063" w:rsidRDefault="00794063" w:rsidP="00794063">
      <w:pPr>
        <w:pStyle w:val="NormaleWeb"/>
        <w:adjustRightInd w:val="0"/>
        <w:snapToGrid w:val="0"/>
        <w:spacing w:before="0" w:beforeAutospacing="0" w:after="0" w:afterAutospacing="0"/>
        <w:jc w:val="center"/>
        <w:rPr>
          <w:rFonts w:asciiTheme="minorHAnsi" w:hAnsiTheme="minorHAnsi"/>
          <w:sz w:val="22"/>
          <w:szCs w:val="22"/>
          <w:lang w:val="en-US"/>
        </w:rPr>
      </w:pPr>
      <w:r w:rsidRPr="00794063">
        <w:rPr>
          <w:rFonts w:asciiTheme="minorHAnsi" w:hAnsiTheme="minorHAnsi"/>
          <w:sz w:val="22"/>
          <w:szCs w:val="22"/>
          <w:lang w:val="en-US"/>
        </w:rPr>
        <w:t>Dierick Bouts the Elder</w:t>
      </w:r>
    </w:p>
    <w:p w:rsidR="00794063" w:rsidRPr="00794063" w:rsidRDefault="00794063" w:rsidP="00794063">
      <w:pPr>
        <w:pStyle w:val="NormaleWeb"/>
        <w:adjustRightInd w:val="0"/>
        <w:snapToGrid w:val="0"/>
        <w:spacing w:before="0" w:beforeAutospacing="0" w:after="0" w:afterAutospacing="0"/>
        <w:jc w:val="center"/>
        <w:rPr>
          <w:rFonts w:asciiTheme="minorHAnsi" w:hAnsiTheme="minorHAnsi"/>
          <w:b/>
          <w:sz w:val="22"/>
          <w:szCs w:val="22"/>
          <w:lang w:val="en-US"/>
        </w:rPr>
      </w:pPr>
      <w:r w:rsidRPr="00794063">
        <w:rPr>
          <w:rFonts w:asciiTheme="minorHAnsi" w:hAnsiTheme="minorHAnsi"/>
          <w:b/>
          <w:i/>
          <w:iCs/>
          <w:sz w:val="22"/>
          <w:szCs w:val="22"/>
          <w:lang w:val="en-US"/>
        </w:rPr>
        <w:t>Mosè e il roveto ardente</w:t>
      </w:r>
    </w:p>
    <w:p w:rsidR="00EE52A7" w:rsidRDefault="00794063" w:rsidP="00EE52A7">
      <w:pPr>
        <w:pStyle w:val="NormaleWeb"/>
        <w:adjustRightInd w:val="0"/>
        <w:snapToGrid w:val="0"/>
        <w:spacing w:before="0" w:beforeAutospacing="0" w:after="0" w:afterAutospacing="0"/>
        <w:jc w:val="center"/>
        <w:rPr>
          <w:rFonts w:asciiTheme="minorHAnsi" w:hAnsiTheme="minorHAnsi"/>
          <w:sz w:val="22"/>
          <w:szCs w:val="22"/>
          <w:lang w:val="en-US"/>
        </w:rPr>
      </w:pPr>
      <w:r w:rsidRPr="00794063">
        <w:rPr>
          <w:rFonts w:asciiTheme="minorHAnsi" w:hAnsiTheme="minorHAnsi"/>
          <w:sz w:val="22"/>
          <w:szCs w:val="22"/>
          <w:lang w:val="en-US"/>
        </w:rPr>
        <w:t>1465-70, olio su tavola 44x36 cm, Museum of Art, Philadelphia</w:t>
      </w:r>
    </w:p>
    <w:p w:rsidR="00794063" w:rsidRPr="00EE52A7" w:rsidRDefault="00EE52A7" w:rsidP="00EE52A7">
      <w:pPr>
        <w:pStyle w:val="NormaleWeb"/>
        <w:adjustRightInd w:val="0"/>
        <w:snapToGrid w:val="0"/>
        <w:spacing w:before="0" w:beforeAutospacing="0" w:after="0" w:afterAutospacing="0"/>
        <w:jc w:val="center"/>
        <w:rPr>
          <w:rFonts w:asciiTheme="minorHAnsi" w:hAnsiTheme="minorHAnsi"/>
          <w:sz w:val="22"/>
          <w:szCs w:val="22"/>
          <w:lang w:val="en-US"/>
        </w:rPr>
      </w:pPr>
      <w:r>
        <w:rPr>
          <w:bCs/>
          <w:noProof/>
          <w:color w:val="000000" w:themeColor="text1"/>
          <w:sz w:val="22"/>
          <w:szCs w:val="22"/>
        </w:rPr>
        <w:lastRenderedPageBreak/>
        <mc:AlternateContent>
          <mc:Choice Requires="wps">
            <w:drawing>
              <wp:anchor distT="0" distB="0" distL="114300" distR="114300" simplePos="0" relativeHeight="251663360" behindDoc="0" locked="0" layoutInCell="1" allowOverlap="1" wp14:anchorId="46D741E5" wp14:editId="4B07D1EC">
                <wp:simplePos x="0" y="0"/>
                <wp:positionH relativeFrom="column">
                  <wp:posOffset>0</wp:posOffset>
                </wp:positionH>
                <wp:positionV relativeFrom="paragraph">
                  <wp:posOffset>0</wp:posOffset>
                </wp:positionV>
                <wp:extent cx="3014980" cy="340360"/>
                <wp:effectExtent l="0" t="0" r="0" b="2540"/>
                <wp:wrapSquare wrapText="bothSides"/>
                <wp:docPr id="6" name="Casella di testo 6"/>
                <wp:cNvGraphicFramePr/>
                <a:graphic xmlns:a="http://schemas.openxmlformats.org/drawingml/2006/main">
                  <a:graphicData uri="http://schemas.microsoft.com/office/word/2010/wordprocessingShape">
                    <wps:wsp>
                      <wps:cNvSpPr txBox="1"/>
                      <wps:spPr>
                        <a:xfrm>
                          <a:off x="0" y="0"/>
                          <a:ext cx="3014980" cy="340360"/>
                        </a:xfrm>
                        <a:prstGeom prst="roundRect">
                          <a:avLst>
                            <a:gd name="adj" fmla="val 50000"/>
                          </a:avLst>
                        </a:prstGeom>
                        <a:solidFill>
                          <a:srgbClr val="00497E"/>
                        </a:solidFill>
                        <a:ln>
                          <a:noFill/>
                        </a:ln>
                        <a:effectLst/>
                      </wps:spPr>
                      <wps:style>
                        <a:lnRef idx="0">
                          <a:schemeClr val="accent1"/>
                        </a:lnRef>
                        <a:fillRef idx="0">
                          <a:schemeClr val="accent1"/>
                        </a:fillRef>
                        <a:effectRef idx="0">
                          <a:schemeClr val="accent1"/>
                        </a:effectRef>
                        <a:fontRef idx="minor">
                          <a:schemeClr val="dk1"/>
                        </a:fontRef>
                      </wps:style>
                      <wps:txbx>
                        <w:txbxContent>
                          <w:p w:rsidR="00EE52A7" w:rsidRPr="005A4547" w:rsidRDefault="00EE52A7" w:rsidP="00EE52A7">
                            <w:pPr>
                              <w:jc w:val="center"/>
                              <w:rPr>
                                <w:rFonts w:ascii="Calibri" w:hAnsi="Calibri"/>
                                <w:b/>
                                <w:color w:val="FFFFFF" w:themeColor="background1"/>
                                <w:szCs w:val="20"/>
                              </w:rPr>
                            </w:pPr>
                            <w:r>
                              <w:rPr>
                                <w:rFonts w:ascii="Calibri" w:hAnsi="Calibri"/>
                                <w:b/>
                                <w:color w:val="FFFFFF" w:themeColor="background1"/>
                                <w:szCs w:val="20"/>
                              </w:rPr>
                              <w:t>DAL ROVETO UNA CHIAMATA ALLA MISSIONE</w:t>
                            </w:r>
                          </w:p>
                          <w:p w:rsidR="00EE52A7" w:rsidRPr="005A4547" w:rsidRDefault="00EE52A7" w:rsidP="00EE52A7">
                            <w:pPr>
                              <w:jc w:val="both"/>
                              <w:rPr>
                                <w:rFonts w:ascii="Calibri" w:hAnsi="Calibri" w:cs="Times New Roman"/>
                                <w:b/>
                                <w:color w:val="FFFFFF" w:themeColor="background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D741E5" id="Casella di testo 6" o:spid="_x0000_s1027" style="position:absolute;left:0;text-align:left;margin-left:0;margin-top:0;width:237.4pt;height:2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MFrrgIAAMQFAAAOAAAAZHJzL2Uyb0RvYy54bWysVEtPGzEQvlfqf7B8L7uBkELEBqWhVJUQ&#13;&#10;IKDi7HjtxK3tcW0n2fTXd+x9hD4uVM1hY3u+eX3zuLhsjCZb4YMCW9HRUUmJsBxqZVcV/fJ0/e6M&#13;&#10;khCZrZkGKyq6F4Fezt6+udi5qTiGNehaeIJGbJjuXEXXMbppUQS+FoaFI3DColCCNyzi1a+K2rMd&#13;&#10;Wje6OC7LSbEDXzsPXISAr1etkM6yfSkFj3dSBhGJrijGFvPX5+8yfYvZBZuuPHNrxbsw2D9EYZiy&#13;&#10;6HQwdcUiIxuv/jBlFPcQQMYjDqYAKRUXOQfMZlT+ls3jmjmRc0FyghtoCv/PLL/d3nui6opOKLHM&#13;&#10;YIkWLAitGakViSJEIJPE0s6FKYIfHcJj8wEarHb/HvAxJd9Ib9I/pkVQjnzvB45FEwnHx5NyND4/&#13;&#10;QxFH2cm4PJnkIhQHbedD/CTAkHSoqIeNrR+wkJlftr0JMRNdd+Gy+isl0mgs25ZpclriLwWGFjsw&#13;&#10;nnqbSTOAVvW10jpf/Gq50J6gKoZajs/ff+yUf4Fpm8AWklpru30RucUwpPSYKGqpyKe41yJpafsg&#13;&#10;JFKcGck+U3OLwSvjXNiYycRIMzqhJLp6jWKHT6ptVK9RHjSyZ7BxUDbKgs/U55k8hF1/60OWLb5n&#13;&#10;oM07URCbZZN7a+iUJdR7bCAP7SAGx68VVvmGhXjPPJYQGwO3SbzDj9Swqyh0J0rW4H/87T3hcSBQ&#13;&#10;SskOJ7mi4fuGeUGJ/mxxVM5H43Ea/XwZn74/xot/KVm+lNiNWQD2wgj3luP5mPBR90fpwTzj0pkn&#13;&#10;ryhilqPvivLo+8sithsG1xYX83mG4bg7Fm/so+PJeOI5NeVT88y861o94pDcQj/1Xf+27XbAJk0L&#13;&#10;800EqYa2a3ntKoCrIrd/t9bSLnp5z6jD8p39BAAA//8DAFBLAwQUAAYACAAAACEA3IKh1d8AAAAJ&#13;&#10;AQAADwAAAGRycy9kb3ducmV2LnhtbEyPwU7DMBBE70j8g7VIXCrqAGmANE6FgnqgByTafoCbLEnA&#13;&#10;Xke2m6Z/z8IFLiOtRjM7r1hN1ogRfegdKbidJyCQatf01CrY79Y3jyBC1NRo4wgVnDHAqry8KHTe&#13;&#10;uBO947iNreASCrlW0MU45FKGukOrw9wNSOx9OG915NO3svH6xOXWyLskyaTVPfGHTg9YdVh/bY9W&#13;&#10;QWU+Z6+LtyqOfko35jxbZ/WTUer6anpZsjwvQUSc4l8Cfhh4P5Q87OCO1ARhFDBN/FX20oeUWQ4K&#13;&#10;FvcZyLKQ/wnKbwAAAP//AwBQSwECLQAUAAYACAAAACEAtoM4kv4AAADhAQAAEwAAAAAAAAAAAAAA&#13;&#10;AAAAAAAAW0NvbnRlbnRfVHlwZXNdLnhtbFBLAQItABQABgAIAAAAIQA4/SH/1gAAAJQBAAALAAAA&#13;&#10;AAAAAAAAAAAAAC8BAABfcmVscy8ucmVsc1BLAQItABQABgAIAAAAIQDywMFrrgIAAMQFAAAOAAAA&#13;&#10;AAAAAAAAAAAAAC4CAABkcnMvZTJvRG9jLnhtbFBLAQItABQABgAIAAAAIQDcgqHV3wAAAAkBAAAP&#13;&#10;AAAAAAAAAAAAAAAAAAgFAABkcnMvZG93bnJldi54bWxQSwUGAAAAAAQABADzAAAAFAYAAAAA&#13;&#10;" fillcolor="#00497e" stroked="f">
                <v:textbox>
                  <w:txbxContent>
                    <w:p w:rsidR="00EE52A7" w:rsidRPr="005A4547" w:rsidRDefault="00EE52A7" w:rsidP="00EE52A7">
                      <w:pPr>
                        <w:jc w:val="center"/>
                        <w:rPr>
                          <w:rFonts w:ascii="Calibri" w:hAnsi="Calibri"/>
                          <w:b/>
                          <w:color w:val="FFFFFF" w:themeColor="background1"/>
                          <w:szCs w:val="20"/>
                        </w:rPr>
                      </w:pPr>
                      <w:r>
                        <w:rPr>
                          <w:rFonts w:ascii="Calibri" w:hAnsi="Calibri"/>
                          <w:b/>
                          <w:color w:val="FFFFFF" w:themeColor="background1"/>
                          <w:szCs w:val="20"/>
                        </w:rPr>
                        <w:t>DAL ROVETO UNA CHIAMATA ALLA MISSIONE</w:t>
                      </w:r>
                    </w:p>
                    <w:p w:rsidR="00EE52A7" w:rsidRPr="005A4547" w:rsidRDefault="00EE52A7" w:rsidP="00EE52A7">
                      <w:pPr>
                        <w:jc w:val="both"/>
                        <w:rPr>
                          <w:rFonts w:ascii="Calibri" w:hAnsi="Calibri" w:cs="Times New Roman"/>
                          <w:b/>
                          <w:color w:val="FFFFFF" w:themeColor="background1"/>
                          <w:sz w:val="21"/>
                        </w:rPr>
                      </w:pPr>
                    </w:p>
                  </w:txbxContent>
                </v:textbox>
                <w10:wrap type="square"/>
              </v:roundrect>
            </w:pict>
          </mc:Fallback>
        </mc:AlternateContent>
      </w:r>
    </w:p>
    <w:p w:rsidR="00EE52A7" w:rsidRPr="00EE52A7" w:rsidRDefault="00EE52A7" w:rsidP="00794063">
      <w:pPr>
        <w:adjustRightInd w:val="0"/>
        <w:snapToGrid w:val="0"/>
        <w:spacing w:after="0" w:line="240" w:lineRule="auto"/>
        <w:jc w:val="both"/>
        <w:rPr>
          <w:rFonts w:eastAsia="Times New Roman" w:cs="Times New Roman"/>
          <w:bCs/>
          <w:i/>
          <w:lang w:eastAsia="it-IT"/>
        </w:rPr>
      </w:pPr>
      <w:r w:rsidRPr="00EE52A7">
        <w:rPr>
          <w:rFonts w:eastAsia="Times New Roman" w:cs="Times New Roman"/>
          <w:bCs/>
          <w:i/>
          <w:lang w:eastAsia="it-IT"/>
        </w:rPr>
        <w:t>di Antonio Genziani</w:t>
      </w:r>
    </w:p>
    <w:p w:rsidR="00EE52A7" w:rsidRDefault="00EE52A7" w:rsidP="00794063">
      <w:pPr>
        <w:adjustRightInd w:val="0"/>
        <w:snapToGrid w:val="0"/>
        <w:spacing w:after="0" w:line="240" w:lineRule="auto"/>
        <w:jc w:val="both"/>
        <w:rPr>
          <w:rFonts w:eastAsia="Times New Roman" w:cs="Times New Roman"/>
          <w:b/>
          <w:bCs/>
          <w:lang w:eastAsia="it-IT"/>
        </w:rPr>
      </w:pPr>
    </w:p>
    <w:p w:rsidR="00794063" w:rsidRPr="00794063" w:rsidRDefault="00EE52A7" w:rsidP="00794063">
      <w:pPr>
        <w:adjustRightInd w:val="0"/>
        <w:snapToGrid w:val="0"/>
        <w:spacing w:after="0" w:line="240" w:lineRule="auto"/>
        <w:jc w:val="both"/>
        <w:rPr>
          <w:rFonts w:eastAsia="Times New Roman" w:cs="Times New Roman"/>
          <w:i/>
          <w:spacing w:val="-8"/>
          <w:lang w:eastAsia="it-IT"/>
        </w:rPr>
      </w:pPr>
      <w:r w:rsidRPr="00052CD5">
        <w:rPr>
          <w:rFonts w:eastAsia="Times New Roman" w:cs="Times New Roman"/>
          <w:b/>
          <w:bCs/>
          <w:spacing w:val="-8"/>
          <w:lang w:eastAsia="it-IT"/>
        </w:rPr>
        <w:t>Il t</w:t>
      </w:r>
      <w:r w:rsidR="00794063" w:rsidRPr="00794063">
        <w:rPr>
          <w:rFonts w:eastAsia="Times New Roman" w:cs="Times New Roman"/>
          <w:b/>
          <w:bCs/>
          <w:spacing w:val="-8"/>
          <w:lang w:eastAsia="it-IT"/>
        </w:rPr>
        <w:t xml:space="preserve">esto biblico </w:t>
      </w:r>
      <w:r w:rsidR="00794063" w:rsidRPr="00794063">
        <w:rPr>
          <w:rFonts w:eastAsia="Times New Roman" w:cs="Times New Roman"/>
          <w:bCs/>
          <w:i/>
          <w:spacing w:val="-8"/>
          <w:lang w:eastAsia="it-IT"/>
        </w:rPr>
        <w:t>(</w:t>
      </w:r>
      <w:r w:rsidR="00794063" w:rsidRPr="00794063">
        <w:rPr>
          <w:rFonts w:eastAsia="Times New Roman" w:cs="Times New Roman"/>
          <w:bCs/>
          <w:i/>
          <w:iCs/>
          <w:spacing w:val="-8"/>
          <w:lang w:eastAsia="it-IT"/>
        </w:rPr>
        <w:t xml:space="preserve">Es </w:t>
      </w:r>
      <w:r w:rsidR="00794063" w:rsidRPr="00794063">
        <w:rPr>
          <w:rFonts w:eastAsia="Times New Roman" w:cs="Times New Roman"/>
          <w:bCs/>
          <w:i/>
          <w:spacing w:val="-8"/>
          <w:lang w:eastAsia="it-IT"/>
        </w:rPr>
        <w:t xml:space="preserve">3,1-15) </w:t>
      </w:r>
    </w:p>
    <w:p w:rsidR="00EE52A7" w:rsidRPr="00EE52A7" w:rsidRDefault="00EE52A7" w:rsidP="00EE52A7">
      <w:pPr>
        <w:adjustRightInd w:val="0"/>
        <w:snapToGrid w:val="0"/>
        <w:spacing w:after="0" w:line="240" w:lineRule="auto"/>
        <w:jc w:val="both"/>
        <w:rPr>
          <w:rFonts w:eastAsia="Times New Roman" w:cs="Times New Roman"/>
          <w:spacing w:val="-8"/>
          <w:lang w:eastAsia="it-IT"/>
        </w:rPr>
      </w:pPr>
      <w:r w:rsidRPr="00EE52A7">
        <w:rPr>
          <w:rFonts w:eastAsia="Times New Roman" w:cs="Times New Roman"/>
          <w:spacing w:val="-8"/>
          <w:vertAlign w:val="superscript"/>
          <w:lang w:eastAsia="it-IT"/>
        </w:rPr>
        <w:t>1</w:t>
      </w:r>
      <w:r w:rsidRPr="00EE52A7">
        <w:rPr>
          <w:rFonts w:eastAsia="Times New Roman" w:cs="Times New Roman"/>
          <w:spacing w:val="-8"/>
          <w:lang w:eastAsia="it-IT"/>
        </w:rPr>
        <w:t> Mentre Mosè stava pascolando il gregge di Ietro, suo suocero, sacerdote di Madian, condusse il bestiame oltre il deserto e arrivò al monte di Dio, l'Oreb. </w:t>
      </w:r>
      <w:r w:rsidRPr="00EE52A7">
        <w:rPr>
          <w:rFonts w:eastAsia="Times New Roman" w:cs="Times New Roman"/>
          <w:spacing w:val="-8"/>
          <w:vertAlign w:val="superscript"/>
          <w:lang w:eastAsia="it-IT"/>
        </w:rPr>
        <w:t>2</w:t>
      </w:r>
      <w:r w:rsidRPr="00EE52A7">
        <w:rPr>
          <w:rFonts w:eastAsia="Times New Roman" w:cs="Times New Roman"/>
          <w:spacing w:val="-8"/>
          <w:lang w:eastAsia="it-IT"/>
        </w:rPr>
        <w:t>L'angelo del Signore gli apparve in una fiamma di fuoco dal mezzo di un roveto. Egli guardò ed ecco: il roveto ardeva per il fuoco, ma quel roveto non si consumava. </w:t>
      </w:r>
      <w:r w:rsidRPr="00EE52A7">
        <w:rPr>
          <w:rFonts w:eastAsia="Times New Roman" w:cs="Times New Roman"/>
          <w:spacing w:val="-8"/>
          <w:vertAlign w:val="superscript"/>
          <w:lang w:eastAsia="it-IT"/>
        </w:rPr>
        <w:t>3</w:t>
      </w:r>
      <w:r w:rsidRPr="00EE52A7">
        <w:rPr>
          <w:rFonts w:eastAsia="Times New Roman" w:cs="Times New Roman"/>
          <w:spacing w:val="-8"/>
          <w:lang w:eastAsia="it-IT"/>
        </w:rPr>
        <w:t>Mosè pensò: «Voglio avvicinarmi a osservare questo grande spettacolo: perché il roveto non brucia?». </w:t>
      </w:r>
      <w:r w:rsidRPr="00EE52A7">
        <w:rPr>
          <w:rFonts w:eastAsia="Times New Roman" w:cs="Times New Roman"/>
          <w:spacing w:val="-8"/>
          <w:vertAlign w:val="superscript"/>
          <w:lang w:eastAsia="it-IT"/>
        </w:rPr>
        <w:t>4</w:t>
      </w:r>
      <w:r w:rsidRPr="00EE52A7">
        <w:rPr>
          <w:rFonts w:eastAsia="Times New Roman" w:cs="Times New Roman"/>
          <w:spacing w:val="-8"/>
          <w:lang w:eastAsia="it-IT"/>
        </w:rPr>
        <w:t>Il Signore vide che si era avvicinato per guardare; Dio gridò a lui dal roveto: «Mosè, Mosè!». Rispose: «Eccomi!». </w:t>
      </w:r>
      <w:r w:rsidRPr="00EE52A7">
        <w:rPr>
          <w:rFonts w:eastAsia="Times New Roman" w:cs="Times New Roman"/>
          <w:spacing w:val="-8"/>
          <w:vertAlign w:val="superscript"/>
          <w:lang w:eastAsia="it-IT"/>
        </w:rPr>
        <w:t>5</w:t>
      </w:r>
      <w:r w:rsidRPr="00EE52A7">
        <w:rPr>
          <w:rFonts w:eastAsia="Times New Roman" w:cs="Times New Roman"/>
          <w:spacing w:val="-8"/>
          <w:lang w:eastAsia="it-IT"/>
        </w:rPr>
        <w:t>Riprese: «Non avvicinarti oltre! Togliti i sandali dai piedi, perché il luogo sul quale tu stai è suolo santo!». </w:t>
      </w:r>
      <w:r w:rsidRPr="00EE52A7">
        <w:rPr>
          <w:rFonts w:eastAsia="Times New Roman" w:cs="Times New Roman"/>
          <w:spacing w:val="-8"/>
          <w:vertAlign w:val="superscript"/>
          <w:lang w:eastAsia="it-IT"/>
        </w:rPr>
        <w:t>6</w:t>
      </w:r>
      <w:r w:rsidRPr="00EE52A7">
        <w:rPr>
          <w:rFonts w:eastAsia="Times New Roman" w:cs="Times New Roman"/>
          <w:spacing w:val="-8"/>
          <w:lang w:eastAsia="it-IT"/>
        </w:rPr>
        <w:t>E disse: «Io sono il Dio di tuo padre, il Dio di Abramo, il Dio di Isacco, il Dio di Giacobbe». Mosè allora si coprì il volto, perché aveva paura di guardare verso Dio.</w:t>
      </w:r>
      <w:r w:rsidR="00847C06">
        <w:rPr>
          <w:rFonts w:eastAsia="Times New Roman" w:cs="Times New Roman"/>
          <w:spacing w:val="-8"/>
          <w:lang w:eastAsia="it-IT"/>
        </w:rPr>
        <w:t xml:space="preserve"> </w:t>
      </w:r>
      <w:bookmarkStart w:id="0" w:name="_GoBack"/>
      <w:bookmarkEnd w:id="0"/>
      <w:r w:rsidRPr="00EE52A7">
        <w:rPr>
          <w:rFonts w:eastAsia="Times New Roman" w:cs="Times New Roman"/>
          <w:spacing w:val="-8"/>
          <w:vertAlign w:val="superscript"/>
          <w:lang w:eastAsia="it-IT"/>
        </w:rPr>
        <w:t>7</w:t>
      </w:r>
      <w:r w:rsidRPr="00EE52A7">
        <w:rPr>
          <w:rFonts w:eastAsia="Times New Roman" w:cs="Times New Roman"/>
          <w:spacing w:val="-8"/>
          <w:lang w:eastAsia="it-IT"/>
        </w:rPr>
        <w:t>Il Signore disse: «Ho osservato la miseria del mio popolo in Egitto e ho udito il suo grido a causa dei suoi sovrintendenti: conosco le sue sofferenze. </w:t>
      </w:r>
      <w:r w:rsidRPr="00EE52A7">
        <w:rPr>
          <w:rFonts w:eastAsia="Times New Roman" w:cs="Times New Roman"/>
          <w:spacing w:val="-8"/>
          <w:vertAlign w:val="superscript"/>
          <w:lang w:eastAsia="it-IT"/>
        </w:rPr>
        <w:t>8</w:t>
      </w:r>
      <w:r w:rsidRPr="00EE52A7">
        <w:rPr>
          <w:rFonts w:eastAsia="Times New Roman" w:cs="Times New Roman"/>
          <w:spacing w:val="-8"/>
          <w:lang w:eastAsia="it-IT"/>
        </w:rPr>
        <w:t>Sono sceso per liberarlo dal potere dell'Egitto e per farlo salire da questa terra verso una terra bella e spaziosa, verso una terra dove scorrono latte e miele, verso il luogo dove si trovano il Cananeo, l'Ittita, l'Amorreo, il Perizzita, l'Eveo, il Gebuseo. </w:t>
      </w:r>
      <w:r w:rsidRPr="00EE52A7">
        <w:rPr>
          <w:rFonts w:eastAsia="Times New Roman" w:cs="Times New Roman"/>
          <w:spacing w:val="-8"/>
          <w:vertAlign w:val="superscript"/>
          <w:lang w:eastAsia="it-IT"/>
        </w:rPr>
        <w:t>9</w:t>
      </w:r>
      <w:r w:rsidRPr="00EE52A7">
        <w:rPr>
          <w:rFonts w:eastAsia="Times New Roman" w:cs="Times New Roman"/>
          <w:spacing w:val="-8"/>
          <w:lang w:eastAsia="it-IT"/>
        </w:rPr>
        <w:t>Ecco, il grido degli Israeliti è arrivato fino a me e io stesso ho visto come gli Egiziani li opprimono. </w:t>
      </w:r>
      <w:r w:rsidRPr="00EE52A7">
        <w:rPr>
          <w:rFonts w:eastAsia="Times New Roman" w:cs="Times New Roman"/>
          <w:spacing w:val="-8"/>
          <w:vertAlign w:val="superscript"/>
          <w:lang w:eastAsia="it-IT"/>
        </w:rPr>
        <w:t>10</w:t>
      </w:r>
      <w:r w:rsidRPr="00EE52A7">
        <w:rPr>
          <w:rFonts w:eastAsia="Times New Roman" w:cs="Times New Roman"/>
          <w:spacing w:val="-8"/>
          <w:lang w:eastAsia="it-IT"/>
        </w:rPr>
        <w:t>Perciò va'! Io ti mando dal faraone. Fa' uscire dall'Egitto il mio popolo, gli Israeliti!». </w:t>
      </w:r>
      <w:r w:rsidRPr="00EE52A7">
        <w:rPr>
          <w:rFonts w:eastAsia="Times New Roman" w:cs="Times New Roman"/>
          <w:spacing w:val="-8"/>
          <w:vertAlign w:val="superscript"/>
          <w:lang w:eastAsia="it-IT"/>
        </w:rPr>
        <w:t>11</w:t>
      </w:r>
      <w:r w:rsidRPr="00EE52A7">
        <w:rPr>
          <w:rFonts w:eastAsia="Times New Roman" w:cs="Times New Roman"/>
          <w:spacing w:val="-8"/>
          <w:lang w:eastAsia="it-IT"/>
        </w:rPr>
        <w:t>Mosè disse a Dio: «Chi sono io per andare dal faraone e far uscire gli Israeliti dall'Egitto?». </w:t>
      </w:r>
      <w:r w:rsidRPr="00EE52A7">
        <w:rPr>
          <w:rFonts w:eastAsia="Times New Roman" w:cs="Times New Roman"/>
          <w:spacing w:val="-8"/>
          <w:vertAlign w:val="superscript"/>
          <w:lang w:eastAsia="it-IT"/>
        </w:rPr>
        <w:t>12</w:t>
      </w:r>
      <w:r w:rsidRPr="00EE52A7">
        <w:rPr>
          <w:rFonts w:eastAsia="Times New Roman" w:cs="Times New Roman"/>
          <w:spacing w:val="-8"/>
          <w:lang w:eastAsia="it-IT"/>
        </w:rPr>
        <w:t>Rispose: «Io sarò con te. Questo sarà per te il segno che io ti ho mandato: quando tu avrai fatto uscire il popolo dall'Egitto, servirete Dio su questo monte».</w:t>
      </w:r>
      <w:r w:rsidRPr="00052CD5">
        <w:rPr>
          <w:rFonts w:eastAsia="Times New Roman" w:cs="Times New Roman"/>
          <w:spacing w:val="-8"/>
          <w:lang w:eastAsia="it-IT"/>
        </w:rPr>
        <w:t xml:space="preserve"> </w:t>
      </w:r>
      <w:r w:rsidRPr="00EE52A7">
        <w:rPr>
          <w:rFonts w:eastAsia="Times New Roman" w:cs="Times New Roman"/>
          <w:spacing w:val="-8"/>
          <w:vertAlign w:val="superscript"/>
          <w:lang w:eastAsia="it-IT"/>
        </w:rPr>
        <w:t>13</w:t>
      </w:r>
      <w:r w:rsidRPr="00EE52A7">
        <w:rPr>
          <w:rFonts w:eastAsia="Times New Roman" w:cs="Times New Roman"/>
          <w:spacing w:val="-8"/>
          <w:lang w:eastAsia="it-IT"/>
        </w:rPr>
        <w:t>Mosè disse a Dio: «Ecco, io vado dagli Israeliti e dico loro: «Il Dio dei vostri padri mi ha mandato a voi». Mi diranno: «Qual è il suo nome?». E io che cosa risponderò loro?». </w:t>
      </w:r>
      <w:r w:rsidRPr="00EE52A7">
        <w:rPr>
          <w:rFonts w:eastAsia="Times New Roman" w:cs="Times New Roman"/>
          <w:spacing w:val="-8"/>
          <w:vertAlign w:val="superscript"/>
          <w:lang w:eastAsia="it-IT"/>
        </w:rPr>
        <w:t>14</w:t>
      </w:r>
      <w:r w:rsidRPr="00EE52A7">
        <w:rPr>
          <w:rFonts w:eastAsia="Times New Roman" w:cs="Times New Roman"/>
          <w:spacing w:val="-8"/>
          <w:lang w:eastAsia="it-IT"/>
        </w:rPr>
        <w:t>Dio disse a Mosè: «Io sono colui che sono!». E aggiunse: «Così dirai agli Israeliti: «Io-Sono mi ha mandato a voi»». </w:t>
      </w:r>
      <w:r w:rsidRPr="00EE52A7">
        <w:rPr>
          <w:rFonts w:eastAsia="Times New Roman" w:cs="Times New Roman"/>
          <w:spacing w:val="-8"/>
          <w:vertAlign w:val="superscript"/>
          <w:lang w:eastAsia="it-IT"/>
        </w:rPr>
        <w:t>15</w:t>
      </w:r>
      <w:r w:rsidRPr="00EE52A7">
        <w:rPr>
          <w:rFonts w:eastAsia="Times New Roman" w:cs="Times New Roman"/>
          <w:spacing w:val="-8"/>
          <w:lang w:eastAsia="it-IT"/>
        </w:rPr>
        <w:t>Dio disse ancora a Mosè: «Dirai agli Israeliti: «Il Signore, Dio dei vostri padri, Dio di Abramo, Dio di Isacco, Dio di Giacobbe, mi ha mandato a voi». Questo è il mio nome per sempre; questo è il titolo con cui sarò ricordato di generazione in generazione.</w:t>
      </w:r>
    </w:p>
    <w:p w:rsidR="00794063" w:rsidRPr="00052CD5" w:rsidRDefault="00794063" w:rsidP="00794063">
      <w:pPr>
        <w:adjustRightInd w:val="0"/>
        <w:snapToGrid w:val="0"/>
        <w:spacing w:after="0" w:line="240" w:lineRule="auto"/>
        <w:rPr>
          <w:rFonts w:eastAsia="Times New Roman" w:cs="Times New Roman"/>
          <w:spacing w:val="-8"/>
          <w:lang w:eastAsia="it-IT"/>
        </w:rPr>
      </w:pPr>
    </w:p>
    <w:p w:rsidR="00794063" w:rsidRPr="00794063" w:rsidRDefault="00794063" w:rsidP="00794063">
      <w:pPr>
        <w:adjustRightInd w:val="0"/>
        <w:snapToGrid w:val="0"/>
        <w:spacing w:after="0" w:line="240" w:lineRule="auto"/>
        <w:rPr>
          <w:rFonts w:eastAsia="Times New Roman" w:cs="Times New Roman"/>
          <w:b/>
          <w:spacing w:val="-8"/>
          <w:lang w:eastAsia="it-IT"/>
        </w:rPr>
      </w:pPr>
      <w:r w:rsidRPr="00794063">
        <w:rPr>
          <w:rFonts w:eastAsia="Times New Roman" w:cs="Times New Roman"/>
          <w:b/>
          <w:spacing w:val="-8"/>
          <w:lang w:eastAsia="it-IT"/>
        </w:rPr>
        <w:t xml:space="preserve">L’artista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Il pittore olandese Dierick Bouts nasce nel 1415, probabilmente ad Haarlem; abbiamo poche notizie sui suoi primi anni di attivit</w:t>
      </w:r>
      <w:r w:rsidR="00EE52A7" w:rsidRPr="00052CD5">
        <w:rPr>
          <w:rFonts w:eastAsia="Times New Roman" w:cs="Times New Roman"/>
          <w:spacing w:val="-8"/>
          <w:lang w:eastAsia="it-IT"/>
        </w:rPr>
        <w:t>à</w:t>
      </w:r>
      <w:r w:rsidRPr="00794063">
        <w:rPr>
          <w:rFonts w:eastAsia="Times New Roman" w:cs="Times New Roman"/>
          <w:spacing w:val="-8"/>
          <w:lang w:eastAsia="it-IT"/>
        </w:rPr>
        <w:t xml:space="preserve"> artistica, però sappiamo che vive e lavora stabilmente nella città di Lovanio, vicino a Bruxelles, di cui diventer</w:t>
      </w:r>
      <w:r w:rsidR="00EE52A7" w:rsidRPr="00052CD5">
        <w:rPr>
          <w:rFonts w:eastAsia="Times New Roman" w:cs="Times New Roman"/>
          <w:spacing w:val="-8"/>
          <w:lang w:eastAsia="it-IT"/>
        </w:rPr>
        <w:t>à</w:t>
      </w:r>
      <w:r w:rsidRPr="00794063">
        <w:rPr>
          <w:rFonts w:eastAsia="Times New Roman" w:cs="Times New Roman"/>
          <w:spacing w:val="-8"/>
          <w:lang w:eastAsia="it-IT"/>
        </w:rPr>
        <w:t xml:space="preserve"> pittore ufficiale nel 1468. Nel 1448 sposa Katharina Van Der Brugghen, figlia di un ricco commerciante, da cui ha quattro figli, due dei quali, Dierick II e Albert, seguono il padre nell’attivi</w:t>
      </w:r>
      <w:r w:rsidR="00EE52A7" w:rsidRPr="00052CD5">
        <w:rPr>
          <w:rFonts w:eastAsia="Times New Roman" w:cs="Times New Roman"/>
          <w:spacing w:val="-8"/>
          <w:lang w:eastAsia="it-IT"/>
        </w:rPr>
        <w:t>tà</w:t>
      </w:r>
      <w:r w:rsidRPr="00794063">
        <w:rPr>
          <w:rFonts w:eastAsia="Times New Roman" w:cs="Times New Roman"/>
          <w:spacing w:val="-8"/>
          <w:lang w:eastAsia="it-IT"/>
        </w:rPr>
        <w:t xml:space="preserve"> pittorica.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La nomina a pittore ufficiale di Lovanio contribuisce a incrementare la sua fama e la sua attivi</w:t>
      </w:r>
      <w:r w:rsidR="00EE52A7" w:rsidRPr="00052CD5">
        <w:rPr>
          <w:rFonts w:eastAsia="Times New Roman" w:cs="Times New Roman"/>
          <w:spacing w:val="-8"/>
          <w:lang w:eastAsia="it-IT"/>
        </w:rPr>
        <w:t>tà</w:t>
      </w:r>
      <w:r w:rsidRPr="00794063">
        <w:rPr>
          <w:rFonts w:eastAsia="Times New Roman" w:cs="Times New Roman"/>
          <w:spacing w:val="-8"/>
          <w:lang w:eastAsia="it-IT"/>
        </w:rPr>
        <w:t xml:space="preserve">. La produzione di Bouts comprende polittici, tra cui il </w:t>
      </w:r>
      <w:r w:rsidRPr="00794063">
        <w:rPr>
          <w:rFonts w:eastAsia="Times New Roman" w:cs="Times New Roman"/>
          <w:i/>
          <w:iCs/>
          <w:spacing w:val="-8"/>
          <w:lang w:eastAsia="it-IT"/>
        </w:rPr>
        <w:t>Trittico della Vergine</w:t>
      </w:r>
      <w:r w:rsidRPr="00794063">
        <w:rPr>
          <w:rFonts w:eastAsia="Times New Roman" w:cs="Times New Roman"/>
          <w:spacing w:val="-8"/>
          <w:lang w:eastAsia="it-IT"/>
        </w:rPr>
        <w:t xml:space="preserve">, quadri di grandi dimensioni commissionati dall’ente pubblico, quali </w:t>
      </w:r>
      <w:r w:rsidRPr="00794063">
        <w:rPr>
          <w:rFonts w:eastAsia="Times New Roman" w:cs="Times New Roman"/>
          <w:i/>
          <w:iCs/>
          <w:spacing w:val="-8"/>
          <w:lang w:eastAsia="it-IT"/>
        </w:rPr>
        <w:t>Il Giudizio dell’imperatore Ottone</w:t>
      </w:r>
      <w:r w:rsidRPr="00794063">
        <w:rPr>
          <w:rFonts w:eastAsia="Times New Roman" w:cs="Times New Roman"/>
          <w:spacing w:val="-8"/>
          <w:lang w:eastAsia="it-IT"/>
        </w:rPr>
        <w:t xml:space="preserve">, e dipinti devozionali, come la </w:t>
      </w:r>
      <w:r w:rsidRPr="00794063">
        <w:rPr>
          <w:rFonts w:eastAsia="Times New Roman" w:cs="Times New Roman"/>
          <w:i/>
          <w:iCs/>
          <w:spacing w:val="-8"/>
          <w:lang w:eastAsia="it-IT"/>
        </w:rPr>
        <w:t>Madonna col bambino</w:t>
      </w:r>
      <w:r w:rsidRPr="00794063">
        <w:rPr>
          <w:rFonts w:eastAsia="Times New Roman" w:cs="Times New Roman"/>
          <w:spacing w:val="-8"/>
          <w:lang w:eastAsia="it-IT"/>
        </w:rPr>
        <w:t xml:space="preserve">. Nel 1476 termina il suo capolavoro, </w:t>
      </w:r>
      <w:r w:rsidRPr="00794063">
        <w:rPr>
          <w:rFonts w:eastAsia="Times New Roman" w:cs="Times New Roman"/>
          <w:i/>
          <w:iCs/>
          <w:spacing w:val="-8"/>
          <w:lang w:eastAsia="it-IT"/>
        </w:rPr>
        <w:t>L’ultima cena</w:t>
      </w:r>
      <w:r w:rsidRPr="00794063">
        <w:rPr>
          <w:rFonts w:eastAsia="Times New Roman" w:cs="Times New Roman"/>
          <w:spacing w:val="-8"/>
          <w:lang w:eastAsia="it-IT"/>
        </w:rPr>
        <w:t xml:space="preserve">.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Nel 1472 la moglie muore. Dopo</w:t>
      </w:r>
      <w:r w:rsidR="00EE52A7" w:rsidRPr="00052CD5">
        <w:rPr>
          <w:rFonts w:eastAsia="Times New Roman" w:cs="Times New Roman"/>
          <w:spacing w:val="-8"/>
          <w:lang w:eastAsia="it-IT"/>
        </w:rPr>
        <w:t xml:space="preserve"> </w:t>
      </w:r>
      <w:r w:rsidRPr="00794063">
        <w:rPr>
          <w:rFonts w:eastAsia="Times New Roman" w:cs="Times New Roman"/>
          <w:spacing w:val="-8"/>
          <w:lang w:eastAsia="it-IT"/>
        </w:rPr>
        <w:t xml:space="preserve">due anni Bouts si risposa con Elisabeth Van Voshem. Muore il 6 maggio del 1475 e viene sepolto nella chiesa dei francescani a Lovanio.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Dierick Bouts è fra i grandi pittori fiamminghi di fine quattrocento, il suo stile è influenzato da maestri come Van Eyck e Van Der Weyden. Del primo apprende l’uso della luce, i suoi effetti, la luminosit</w:t>
      </w:r>
      <w:r w:rsidR="00EE52A7" w:rsidRPr="00052CD5">
        <w:rPr>
          <w:rFonts w:eastAsia="Times New Roman" w:cs="Times New Roman"/>
          <w:spacing w:val="-8"/>
          <w:lang w:eastAsia="it-IT"/>
        </w:rPr>
        <w:t>à</w:t>
      </w:r>
      <w:r w:rsidRPr="00794063">
        <w:rPr>
          <w:rFonts w:eastAsia="Times New Roman" w:cs="Times New Roman"/>
          <w:spacing w:val="-8"/>
          <w:lang w:eastAsia="it-IT"/>
        </w:rPr>
        <w:t xml:space="preserve"> e la trasparenza, il dettaglio dei particolari, soprattutto degli abiti, la ricchezza e la brillantezza dei colori. Di Van Der Weyden accoglie la “poetica”, la capacità di produrre emozione, commozione, e nei ritratti raggiunge la perfezione del maestro; è nella</w:t>
      </w:r>
      <w:r w:rsidR="00EE52A7" w:rsidRPr="00052CD5">
        <w:rPr>
          <w:rFonts w:eastAsia="Times New Roman" w:cs="Times New Roman"/>
          <w:spacing w:val="-8"/>
          <w:lang w:eastAsia="it-IT"/>
        </w:rPr>
        <w:t xml:space="preserve"> </w:t>
      </w:r>
      <w:r w:rsidRPr="00794063">
        <w:rPr>
          <w:rFonts w:eastAsia="Times New Roman" w:cs="Times New Roman"/>
          <w:spacing w:val="-8"/>
          <w:lang w:eastAsia="it-IT"/>
        </w:rPr>
        <w:t>caratterizzazione dei volti, nell’espressione dei personaggi, che si coglie la sua umanit</w:t>
      </w:r>
      <w:r w:rsidR="00EE52A7" w:rsidRPr="00052CD5">
        <w:rPr>
          <w:rFonts w:eastAsia="Times New Roman" w:cs="Times New Roman"/>
          <w:spacing w:val="-8"/>
          <w:lang w:eastAsia="it-IT"/>
        </w:rPr>
        <w:t>à</w:t>
      </w:r>
      <w:r w:rsidRPr="00794063">
        <w:rPr>
          <w:rFonts w:eastAsia="Times New Roman" w:cs="Times New Roman"/>
          <w:spacing w:val="-8"/>
          <w:lang w:eastAsia="it-IT"/>
        </w:rPr>
        <w:t xml:space="preserve">. Con Van Der Weyden straordinaria è la concordanza dei temi delle opere: scene della crocifissione, della deposizione, del compianto che esprimono, oltre alla pietà religiosa, anche una per- sonale partecipazione agli eventi rappresentati.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 xml:space="preserve">Il suo stile si realizza anche attraverso la ricerca tecnica: è il primo pittore del nord Europa a usare un unico punto di fuga (ne </w:t>
      </w:r>
      <w:r w:rsidRPr="00794063">
        <w:rPr>
          <w:rFonts w:eastAsia="Times New Roman" w:cs="Times New Roman"/>
          <w:i/>
          <w:iCs/>
          <w:spacing w:val="-8"/>
          <w:lang w:eastAsia="it-IT"/>
        </w:rPr>
        <w:t>L’ultima cena</w:t>
      </w:r>
      <w:r w:rsidRPr="00794063">
        <w:rPr>
          <w:rFonts w:eastAsia="Times New Roman" w:cs="Times New Roman"/>
          <w:spacing w:val="-8"/>
          <w:lang w:eastAsia="it-IT"/>
        </w:rPr>
        <w:t xml:space="preserve">) e a porre una particolare attenzione alla disposizione dello spazio, allo studio del paesaggio che dal primo piano si svolge, si snoda sullo sfondo, fin verso l’orizzonte. </w:t>
      </w:r>
    </w:p>
    <w:p w:rsidR="00EE52A7" w:rsidRPr="00052CD5" w:rsidRDefault="00EE52A7" w:rsidP="00EE52A7">
      <w:pPr>
        <w:adjustRightInd w:val="0"/>
        <w:snapToGrid w:val="0"/>
        <w:spacing w:after="0" w:line="240" w:lineRule="auto"/>
        <w:jc w:val="both"/>
        <w:rPr>
          <w:rFonts w:eastAsia="Times New Roman" w:cs="Times New Roman"/>
          <w:spacing w:val="-8"/>
          <w:lang w:eastAsia="it-IT"/>
        </w:rPr>
      </w:pPr>
    </w:p>
    <w:p w:rsidR="00794063" w:rsidRPr="00794063" w:rsidRDefault="00794063" w:rsidP="00EE52A7">
      <w:pPr>
        <w:adjustRightInd w:val="0"/>
        <w:snapToGrid w:val="0"/>
        <w:spacing w:after="0" w:line="240" w:lineRule="auto"/>
        <w:jc w:val="both"/>
        <w:rPr>
          <w:rFonts w:eastAsia="Times New Roman" w:cs="Times New Roman"/>
          <w:b/>
          <w:spacing w:val="-8"/>
          <w:lang w:eastAsia="it-IT"/>
        </w:rPr>
      </w:pPr>
      <w:r w:rsidRPr="00794063">
        <w:rPr>
          <w:rFonts w:eastAsia="Times New Roman" w:cs="Times New Roman"/>
          <w:b/>
          <w:spacing w:val="-8"/>
          <w:lang w:eastAsia="it-IT"/>
        </w:rPr>
        <w:t xml:space="preserve">L’opera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In questa opera Dierick Bouts riporta plasticamente ci</w:t>
      </w:r>
      <w:r w:rsidR="00EE52A7" w:rsidRPr="00052CD5">
        <w:rPr>
          <w:rFonts w:eastAsia="Times New Roman" w:cs="Times New Roman"/>
          <w:spacing w:val="-8"/>
          <w:lang w:eastAsia="it-IT"/>
        </w:rPr>
        <w:t>ò</w:t>
      </w:r>
      <w:r w:rsidRPr="00794063">
        <w:rPr>
          <w:rFonts w:eastAsia="Times New Roman" w:cs="Times New Roman"/>
          <w:spacing w:val="-8"/>
          <w:lang w:eastAsia="it-IT"/>
        </w:rPr>
        <w:t xml:space="preserve"> che è narrato dal libro dell’Esodo (</w:t>
      </w:r>
      <w:r w:rsidRPr="00794063">
        <w:rPr>
          <w:rFonts w:eastAsia="Times New Roman" w:cs="Times New Roman"/>
          <w:i/>
          <w:iCs/>
          <w:spacing w:val="-8"/>
          <w:lang w:eastAsia="it-IT"/>
        </w:rPr>
        <w:t xml:space="preserve">Es </w:t>
      </w:r>
      <w:r w:rsidRPr="00794063">
        <w:rPr>
          <w:rFonts w:eastAsia="Times New Roman" w:cs="Times New Roman"/>
          <w:spacing w:val="-8"/>
          <w:lang w:eastAsia="it-IT"/>
        </w:rPr>
        <w:t>3,1-15). È una teofania: Dio dal roveto ardente si manifesta a Mosè e gli svela la sua vocazione e la sua missione. L’incontro coglie Mosè in un momento difficile della sua vita: costretto a fuggire dall’Egitto, in esilio, si avventura nel deserto. Qui sposa la figlia di Ietro e diventa pastore. Bouts ambienta la scena in un paesaggio tipicamente olandese, ma rappresenta un luogo arido, il deserto; a sinistra c’è il monte Oreb. Quello di rileggere un evento del passato attualizzandolo era un espediente comune a molti artisti, usato per sottolineare che quel fatto è valido sempre; così l’osservatore del quadro pu</w:t>
      </w:r>
      <w:r w:rsidR="00EE52A7" w:rsidRPr="00052CD5">
        <w:rPr>
          <w:rFonts w:eastAsia="Times New Roman" w:cs="Times New Roman"/>
          <w:spacing w:val="-8"/>
          <w:lang w:eastAsia="it-IT"/>
        </w:rPr>
        <w:t>ò</w:t>
      </w:r>
      <w:r w:rsidRPr="00794063">
        <w:rPr>
          <w:rFonts w:eastAsia="Times New Roman" w:cs="Times New Roman"/>
          <w:spacing w:val="-8"/>
          <w:lang w:eastAsia="it-IT"/>
        </w:rPr>
        <w:t xml:space="preserve"> rileggere la propria storia alla luce di quella Parola. L’artista ha saputo rappresentare Mosè in due momenti sequenziali: il primo, a destra, mentre si sta togliendo i sandali, secondo l’invito di Dio; l’altro mentre si inginocchia e si prostra davanti al roveto che arde. Lo stesso personaggio è colto in due istanti diversi, nell’atto di avvicinamento. L’osservatore del dipinto è quasi incuriosito e non pu</w:t>
      </w:r>
      <w:r w:rsidR="00EE52A7" w:rsidRPr="00052CD5">
        <w:rPr>
          <w:rFonts w:eastAsia="Times New Roman" w:cs="Times New Roman"/>
          <w:spacing w:val="-8"/>
          <w:lang w:eastAsia="it-IT"/>
        </w:rPr>
        <w:t>ò</w:t>
      </w:r>
      <w:r w:rsidRPr="00794063">
        <w:rPr>
          <w:rFonts w:eastAsia="Times New Roman" w:cs="Times New Roman"/>
          <w:spacing w:val="-8"/>
          <w:lang w:eastAsia="it-IT"/>
        </w:rPr>
        <w:t xml:space="preserve"> che immedesimarsi e fare proprio l’atteggiamento di stupore e meraviglia che vive Mosè.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p>
    <w:p w:rsidR="00794063" w:rsidRPr="00794063" w:rsidRDefault="00052CD5" w:rsidP="00EE52A7">
      <w:pPr>
        <w:adjustRightInd w:val="0"/>
        <w:snapToGrid w:val="0"/>
        <w:spacing w:after="0" w:line="240" w:lineRule="auto"/>
        <w:jc w:val="both"/>
        <w:rPr>
          <w:rFonts w:eastAsia="Times New Roman" w:cs="Times New Roman"/>
          <w:i/>
          <w:spacing w:val="-8"/>
          <w:lang w:eastAsia="it-IT"/>
        </w:rPr>
      </w:pPr>
      <w:r w:rsidRPr="00052CD5">
        <w:rPr>
          <w:rFonts w:ascii="Times New Roman" w:eastAsia="Times New Roman" w:hAnsi="Times New Roman" w:cs="Times New Roman"/>
          <w:noProof/>
          <w:spacing w:val="-8"/>
          <w:sz w:val="24"/>
          <w:szCs w:val="24"/>
          <w:lang w:eastAsia="it-IT"/>
        </w:rPr>
        <w:lastRenderedPageBreak/>
        <w:drawing>
          <wp:anchor distT="0" distB="0" distL="114300" distR="114300" simplePos="0" relativeHeight="251664384" behindDoc="0" locked="0" layoutInCell="1" allowOverlap="1" wp14:anchorId="1D2C6EF0">
            <wp:simplePos x="0" y="0"/>
            <wp:positionH relativeFrom="margin">
              <wp:posOffset>3614420</wp:posOffset>
            </wp:positionH>
            <wp:positionV relativeFrom="margin">
              <wp:posOffset>94088</wp:posOffset>
            </wp:positionV>
            <wp:extent cx="3029585" cy="3769360"/>
            <wp:effectExtent l="0" t="0" r="5715" b="2540"/>
            <wp:wrapSquare wrapText="bothSides"/>
            <wp:docPr id="43" name="Immagine 43"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erick_bouts_(attr.),_mosè_e_il_roveto_ardente,_1465-70_ca._02.jpg"/>
                    <pic:cNvPicPr/>
                  </pic:nvPicPr>
                  <pic:blipFill rotWithShape="1">
                    <a:blip r:embed="rId11" cstate="print">
                      <a:extLst>
                        <a:ext uri="{28A0092B-C50C-407E-A947-70E740481C1C}">
                          <a14:useLocalDpi xmlns:a14="http://schemas.microsoft.com/office/drawing/2010/main" val="0"/>
                        </a:ext>
                      </a:extLst>
                    </a:blip>
                    <a:srcRect l="2692" t="4562" r="2140" b="3427"/>
                    <a:stretch/>
                  </pic:blipFill>
                  <pic:spPr bwMode="auto">
                    <a:xfrm>
                      <a:off x="0" y="0"/>
                      <a:ext cx="3029585" cy="3769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063" w:rsidRPr="00794063">
        <w:rPr>
          <w:rFonts w:eastAsia="Times New Roman" w:cs="Times New Roman"/>
          <w:i/>
          <w:spacing w:val="-8"/>
          <w:lang w:eastAsia="it-IT"/>
        </w:rPr>
        <w:t xml:space="preserve">Il paesaggio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Sullo sfondo montagne e</w:t>
      </w:r>
      <w:r w:rsidR="00EE52A7" w:rsidRPr="00052CD5">
        <w:rPr>
          <w:rFonts w:eastAsia="Times New Roman" w:cs="Times New Roman"/>
          <w:spacing w:val="-8"/>
          <w:lang w:eastAsia="it-IT"/>
        </w:rPr>
        <w:t xml:space="preserve"> </w:t>
      </w:r>
      <w:r w:rsidRPr="00794063">
        <w:rPr>
          <w:rFonts w:eastAsia="Times New Roman" w:cs="Times New Roman"/>
          <w:spacing w:val="-8"/>
          <w:lang w:eastAsia="it-IT"/>
        </w:rPr>
        <w:t>colline; in primo piano il pianoro dell’Oreb dove Mosè sta</w:t>
      </w:r>
      <w:r w:rsidR="00EE52A7" w:rsidRPr="00052CD5">
        <w:rPr>
          <w:rFonts w:eastAsia="Times New Roman" w:cs="Times New Roman"/>
          <w:spacing w:val="-8"/>
          <w:lang w:eastAsia="it-IT"/>
        </w:rPr>
        <w:t xml:space="preserve"> </w:t>
      </w:r>
      <w:r w:rsidRPr="00794063">
        <w:rPr>
          <w:rFonts w:eastAsia="Times New Roman" w:cs="Times New Roman"/>
          <w:spacing w:val="-8"/>
          <w:lang w:eastAsia="it-IT"/>
        </w:rPr>
        <w:t>pascolando il gregge di suo</w:t>
      </w:r>
      <w:r w:rsidR="00EE52A7" w:rsidRPr="00052CD5">
        <w:rPr>
          <w:rFonts w:eastAsia="Times New Roman" w:cs="Times New Roman"/>
          <w:spacing w:val="-8"/>
          <w:lang w:eastAsia="it-IT"/>
        </w:rPr>
        <w:t xml:space="preserve"> </w:t>
      </w:r>
      <w:r w:rsidRPr="00794063">
        <w:rPr>
          <w:rFonts w:eastAsia="Times New Roman" w:cs="Times New Roman"/>
          <w:spacing w:val="-8"/>
          <w:lang w:eastAsia="it-IT"/>
        </w:rPr>
        <w:t>suocero Ietro. A destra si pu</w:t>
      </w:r>
      <w:r w:rsidR="00EE52A7" w:rsidRPr="00052CD5">
        <w:rPr>
          <w:rFonts w:eastAsia="Times New Roman" w:cs="Times New Roman"/>
          <w:spacing w:val="-8"/>
          <w:lang w:eastAsia="it-IT"/>
        </w:rPr>
        <w:t xml:space="preserve">ò </w:t>
      </w:r>
      <w:r w:rsidRPr="00794063">
        <w:rPr>
          <w:rFonts w:eastAsia="Times New Roman" w:cs="Times New Roman"/>
          <w:spacing w:val="-8"/>
          <w:lang w:eastAsia="it-IT"/>
        </w:rPr>
        <w:t>notare un gruppo di case tipiche dell’architettura olandese.</w:t>
      </w:r>
      <w:r w:rsidR="00052CD5">
        <w:rPr>
          <w:rFonts w:eastAsia="Times New Roman" w:cs="Times New Roman"/>
          <w:spacing w:val="-8"/>
          <w:lang w:eastAsia="it-IT"/>
        </w:rPr>
        <w:t xml:space="preserve"> </w:t>
      </w:r>
      <w:r w:rsidRPr="00794063">
        <w:rPr>
          <w:rFonts w:eastAsia="Times New Roman" w:cs="Times New Roman"/>
          <w:spacing w:val="-8"/>
          <w:lang w:eastAsia="it-IT"/>
        </w:rPr>
        <w:t>Qualcuno potrebbe domandarsi: ma cosa fanno delle case i</w:t>
      </w:r>
      <w:r w:rsidR="00EE52A7" w:rsidRPr="00052CD5">
        <w:rPr>
          <w:rFonts w:eastAsia="Times New Roman" w:cs="Times New Roman"/>
          <w:spacing w:val="-8"/>
          <w:lang w:eastAsia="it-IT"/>
        </w:rPr>
        <w:t xml:space="preserve">n </w:t>
      </w:r>
      <w:r w:rsidRPr="00794063">
        <w:rPr>
          <w:rFonts w:eastAsia="Times New Roman" w:cs="Times New Roman"/>
          <w:spacing w:val="-8"/>
          <w:lang w:eastAsia="it-IT"/>
        </w:rPr>
        <w:t>un deserto? Non sappiamo il</w:t>
      </w:r>
      <w:r w:rsidR="00EE52A7" w:rsidRPr="00052CD5">
        <w:rPr>
          <w:rFonts w:eastAsia="Times New Roman" w:cs="Times New Roman"/>
          <w:spacing w:val="-8"/>
          <w:lang w:eastAsia="it-IT"/>
        </w:rPr>
        <w:t xml:space="preserve"> </w:t>
      </w:r>
      <w:r w:rsidRPr="00794063">
        <w:rPr>
          <w:rFonts w:eastAsia="Times New Roman" w:cs="Times New Roman"/>
          <w:spacing w:val="-8"/>
          <w:lang w:eastAsia="it-IT"/>
        </w:rPr>
        <w:t>perch</w:t>
      </w:r>
      <w:r w:rsidR="00EE52A7" w:rsidRPr="00052CD5">
        <w:rPr>
          <w:rFonts w:eastAsia="Times New Roman" w:cs="Times New Roman"/>
          <w:spacing w:val="-8"/>
          <w:lang w:eastAsia="it-IT"/>
        </w:rPr>
        <w:t>é</w:t>
      </w:r>
      <w:r w:rsidRPr="00794063">
        <w:rPr>
          <w:rFonts w:eastAsia="Times New Roman" w:cs="Times New Roman"/>
          <w:spacing w:val="-8"/>
          <w:lang w:eastAsia="it-IT"/>
        </w:rPr>
        <w:t>, forse per far comprendere che Mosè aveva trovato un rifugio, una tranquillit</w:t>
      </w:r>
      <w:r w:rsidR="00EE52A7" w:rsidRPr="00052CD5">
        <w:rPr>
          <w:rFonts w:eastAsia="Times New Roman" w:cs="Times New Roman"/>
          <w:spacing w:val="-8"/>
          <w:lang w:eastAsia="it-IT"/>
        </w:rPr>
        <w:t>à</w:t>
      </w:r>
      <w:r w:rsidRPr="00794063">
        <w:rPr>
          <w:rFonts w:eastAsia="Times New Roman" w:cs="Times New Roman"/>
          <w:spacing w:val="-8"/>
          <w:lang w:eastAsia="it-IT"/>
        </w:rPr>
        <w:t xml:space="preserve">, lì Dio lo va a trovare. A sinistra c’è un monticello, alcune pietre tra cui possiamo vedere un cespuglio di rovi sempreverde: l’apparizione di Dio a Mosè è un’immagine di grande spettacolo, un evento unico e straordinario a cui anche il paesaggio sembra partecipare. </w:t>
      </w:r>
    </w:p>
    <w:p w:rsidR="00EE52A7" w:rsidRPr="00052CD5" w:rsidRDefault="00EE52A7" w:rsidP="00EE52A7">
      <w:pPr>
        <w:adjustRightInd w:val="0"/>
        <w:snapToGrid w:val="0"/>
        <w:spacing w:after="0" w:line="240" w:lineRule="auto"/>
        <w:jc w:val="both"/>
        <w:rPr>
          <w:rFonts w:eastAsia="Times New Roman" w:cs="Times New Roman"/>
          <w:i/>
          <w:spacing w:val="-8"/>
          <w:lang w:eastAsia="it-IT"/>
        </w:rPr>
      </w:pPr>
    </w:p>
    <w:p w:rsidR="00794063" w:rsidRPr="00794063" w:rsidRDefault="00794063" w:rsidP="00EE52A7">
      <w:pPr>
        <w:adjustRightInd w:val="0"/>
        <w:snapToGrid w:val="0"/>
        <w:spacing w:after="0" w:line="240" w:lineRule="auto"/>
        <w:jc w:val="both"/>
        <w:rPr>
          <w:rFonts w:eastAsia="Times New Roman" w:cs="Times New Roman"/>
          <w:i/>
          <w:spacing w:val="-8"/>
          <w:lang w:eastAsia="it-IT"/>
        </w:rPr>
      </w:pPr>
      <w:r w:rsidRPr="00794063">
        <w:rPr>
          <w:rFonts w:eastAsia="Times New Roman" w:cs="Times New Roman"/>
          <w:i/>
          <w:spacing w:val="-8"/>
          <w:lang w:eastAsia="it-IT"/>
        </w:rPr>
        <w:t xml:space="preserve">Il roveto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Di solito nell’iconografia di questo episodio biblico è rappresentato un roveto che arde e che non si consuma. Qui Bouts ha voluto rappresentare Dio in forma antropomorfa sul roveto in mezzo al fuoco, proteso, quasi inchinato, verso Mosè. È Dio che cerca la prossimit</w:t>
      </w:r>
      <w:r w:rsidR="00EE52A7" w:rsidRPr="00052CD5">
        <w:rPr>
          <w:rFonts w:eastAsia="Times New Roman" w:cs="Times New Roman"/>
          <w:spacing w:val="-8"/>
          <w:lang w:eastAsia="it-IT"/>
        </w:rPr>
        <w:t>à</w:t>
      </w:r>
      <w:r w:rsidRPr="00794063">
        <w:rPr>
          <w:rFonts w:eastAsia="Times New Roman" w:cs="Times New Roman"/>
          <w:spacing w:val="-8"/>
          <w:lang w:eastAsia="it-IT"/>
        </w:rPr>
        <w:t xml:space="preserve"> con l’uomo. Dio ha le sembianze di un vecchio con barba e capelli lunghi; indossa una tunica violacea, con la mano sinistra tiene il globo terrestre e con la destra benedice. Parla a Mosè e manifesta la sua profonda identit</w:t>
      </w:r>
      <w:r w:rsidR="00EE52A7" w:rsidRPr="00052CD5">
        <w:rPr>
          <w:rFonts w:eastAsia="Times New Roman" w:cs="Times New Roman"/>
          <w:spacing w:val="-8"/>
          <w:lang w:eastAsia="it-IT"/>
        </w:rPr>
        <w:t>à</w:t>
      </w:r>
      <w:r w:rsidRPr="00794063">
        <w:rPr>
          <w:rFonts w:eastAsia="Times New Roman" w:cs="Times New Roman"/>
          <w:spacing w:val="-8"/>
          <w:lang w:eastAsia="it-IT"/>
        </w:rPr>
        <w:t xml:space="preserve">, </w:t>
      </w:r>
      <w:r w:rsidRPr="00794063">
        <w:rPr>
          <w:rFonts w:eastAsia="Times New Roman" w:cs="Times New Roman"/>
          <w:i/>
          <w:iCs/>
          <w:spacing w:val="-8"/>
          <w:lang w:eastAsia="it-IT"/>
        </w:rPr>
        <w:t xml:space="preserve">“Io sono colui che sono”, </w:t>
      </w:r>
      <w:r w:rsidRPr="00794063">
        <w:rPr>
          <w:rFonts w:eastAsia="Times New Roman" w:cs="Times New Roman"/>
          <w:spacing w:val="-8"/>
          <w:lang w:eastAsia="it-IT"/>
        </w:rPr>
        <w:t xml:space="preserve">colui che dà l’esistenza, il Creatore e Signore dell’universo; e con gesto benedicente tranquillizza Mosè e gli dice: </w:t>
      </w:r>
      <w:r w:rsidRPr="00794063">
        <w:rPr>
          <w:rFonts w:eastAsia="Times New Roman" w:cs="Times New Roman"/>
          <w:i/>
          <w:iCs/>
          <w:spacing w:val="-8"/>
          <w:lang w:eastAsia="it-IT"/>
        </w:rPr>
        <w:t>«Io sono il Dio di Isacco...»</w:t>
      </w:r>
      <w:r w:rsidRPr="00794063">
        <w:rPr>
          <w:rFonts w:eastAsia="Times New Roman" w:cs="Times New Roman"/>
          <w:spacing w:val="-8"/>
          <w:lang w:eastAsia="it-IT"/>
        </w:rPr>
        <w:t>. È Dio che esprime familiarit</w:t>
      </w:r>
      <w:r w:rsidR="00EE52A7" w:rsidRPr="00052CD5">
        <w:rPr>
          <w:rFonts w:eastAsia="Times New Roman" w:cs="Times New Roman"/>
          <w:spacing w:val="-8"/>
          <w:lang w:eastAsia="it-IT"/>
        </w:rPr>
        <w:t>à</w:t>
      </w:r>
      <w:r w:rsidRPr="00794063">
        <w:rPr>
          <w:rFonts w:eastAsia="Times New Roman" w:cs="Times New Roman"/>
          <w:spacing w:val="-8"/>
          <w:lang w:eastAsia="it-IT"/>
        </w:rPr>
        <w:t>, è il Dio dei nostri padri che si manifesta dal roveto</w:t>
      </w:r>
      <w:r w:rsidR="00EE52A7" w:rsidRPr="00052CD5">
        <w:rPr>
          <w:rStyle w:val="Rimandonotaapidipagina"/>
          <w:rFonts w:eastAsia="Times New Roman" w:cs="Times New Roman"/>
          <w:spacing w:val="-8"/>
          <w:lang w:eastAsia="it-IT"/>
        </w:rPr>
        <w:footnoteReference w:id="1"/>
      </w:r>
      <w:r w:rsidRPr="00794063">
        <w:rPr>
          <w:rFonts w:eastAsia="Times New Roman" w:cs="Times New Roman"/>
          <w:spacing w:val="-8"/>
          <w:lang w:eastAsia="it-IT"/>
        </w:rPr>
        <w:t>, Dio che è luce e calore e fuoco che purifica. Bouts ha ritratto Dio in forma antropomorfa e ci</w:t>
      </w:r>
      <w:r w:rsidR="00E11D7E" w:rsidRPr="00052CD5">
        <w:rPr>
          <w:rFonts w:eastAsia="Times New Roman" w:cs="Times New Roman"/>
          <w:spacing w:val="-8"/>
          <w:lang w:eastAsia="it-IT"/>
        </w:rPr>
        <w:t>ò</w:t>
      </w:r>
      <w:r w:rsidRPr="00794063">
        <w:rPr>
          <w:rFonts w:eastAsia="Times New Roman" w:cs="Times New Roman"/>
          <w:spacing w:val="-8"/>
          <w:lang w:eastAsia="it-IT"/>
        </w:rPr>
        <w:t xml:space="preserve"> fa pensare a Dio che si manifesta immedesimandosi nell’uomo: </w:t>
      </w:r>
      <w:r w:rsidRPr="00794063">
        <w:rPr>
          <w:rFonts w:eastAsia="Times New Roman" w:cs="Times New Roman"/>
          <w:i/>
          <w:iCs/>
          <w:spacing w:val="-8"/>
          <w:lang w:eastAsia="it-IT"/>
        </w:rPr>
        <w:t xml:space="preserve">ho osservato la sua miseria, ho udito il suo grido, conosco le sue sofferenze, sono sceso per liberarlo... </w:t>
      </w:r>
      <w:r w:rsidRPr="00794063">
        <w:rPr>
          <w:rFonts w:eastAsia="Times New Roman" w:cs="Times New Roman"/>
          <w:spacing w:val="-8"/>
          <w:lang w:eastAsia="it-IT"/>
        </w:rPr>
        <w:t>È Dio che ha a cuore le sorti dell’uomo, Dio che si coinvolge. Bouts non poteva che esprimere così questa prossimit</w:t>
      </w:r>
      <w:r w:rsidR="00E11D7E" w:rsidRPr="00052CD5">
        <w:rPr>
          <w:rFonts w:eastAsia="Times New Roman" w:cs="Times New Roman"/>
          <w:spacing w:val="-8"/>
          <w:lang w:eastAsia="it-IT"/>
        </w:rPr>
        <w:t>à</w:t>
      </w:r>
      <w:r w:rsidRPr="00794063">
        <w:rPr>
          <w:rFonts w:eastAsia="Times New Roman" w:cs="Times New Roman"/>
          <w:spacing w:val="-8"/>
          <w:lang w:eastAsia="it-IT"/>
        </w:rPr>
        <w:t>, questa vicinanza di cuore e Mosè fa esperienza di tutto questo, è un anticipo dell’incarnazione, di Dio che si fa uomo in Ges</w:t>
      </w:r>
      <w:r w:rsidR="00E11D7E" w:rsidRPr="00052CD5">
        <w:rPr>
          <w:rFonts w:eastAsia="Times New Roman" w:cs="Times New Roman"/>
          <w:spacing w:val="-8"/>
          <w:lang w:eastAsia="it-IT"/>
        </w:rPr>
        <w:t>ù</w:t>
      </w:r>
      <w:r w:rsidRPr="00794063">
        <w:rPr>
          <w:rFonts w:eastAsia="Times New Roman" w:cs="Times New Roman"/>
          <w:spacing w:val="-8"/>
          <w:lang w:eastAsia="it-IT"/>
        </w:rPr>
        <w:t xml:space="preserve">. </w:t>
      </w:r>
    </w:p>
    <w:p w:rsidR="00E11D7E" w:rsidRPr="00052CD5" w:rsidRDefault="00E11D7E" w:rsidP="00EE52A7">
      <w:pPr>
        <w:adjustRightInd w:val="0"/>
        <w:snapToGrid w:val="0"/>
        <w:spacing w:after="0" w:line="240" w:lineRule="auto"/>
        <w:jc w:val="both"/>
        <w:rPr>
          <w:rFonts w:eastAsia="Times New Roman" w:cs="Times New Roman"/>
          <w:i/>
          <w:spacing w:val="-8"/>
          <w:lang w:eastAsia="it-IT"/>
        </w:rPr>
      </w:pPr>
    </w:p>
    <w:p w:rsidR="00794063" w:rsidRPr="00794063" w:rsidRDefault="00794063" w:rsidP="00EE52A7">
      <w:pPr>
        <w:adjustRightInd w:val="0"/>
        <w:snapToGrid w:val="0"/>
        <w:spacing w:after="0" w:line="240" w:lineRule="auto"/>
        <w:jc w:val="both"/>
        <w:rPr>
          <w:rFonts w:eastAsia="Times New Roman" w:cs="Times New Roman"/>
          <w:i/>
          <w:spacing w:val="-8"/>
          <w:lang w:eastAsia="it-IT"/>
        </w:rPr>
      </w:pPr>
      <w:r w:rsidRPr="00794063">
        <w:rPr>
          <w:rFonts w:eastAsia="Times New Roman" w:cs="Times New Roman"/>
          <w:i/>
          <w:spacing w:val="-8"/>
          <w:lang w:eastAsia="it-IT"/>
        </w:rPr>
        <w:t xml:space="preserve">Mosè che si toglie i sandali </w:t>
      </w:r>
    </w:p>
    <w:p w:rsidR="00794063" w:rsidRPr="00052CD5"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Mosè si toglie i sandali</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perch</w:t>
      </w:r>
      <w:r w:rsidR="00E11D7E" w:rsidRPr="00052CD5">
        <w:rPr>
          <w:rFonts w:eastAsia="Times New Roman" w:cs="Times New Roman"/>
          <w:spacing w:val="-8"/>
          <w:lang w:eastAsia="it-IT"/>
        </w:rPr>
        <w:t>é</w:t>
      </w:r>
      <w:r w:rsidRPr="00794063">
        <w:rPr>
          <w:rFonts w:eastAsia="Times New Roman" w:cs="Times New Roman"/>
          <w:spacing w:val="-8"/>
          <w:lang w:eastAsia="it-IT"/>
        </w:rPr>
        <w:t xml:space="preserve"> Dio gli ha detto che</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il suolo che sta calpestando è</w:t>
      </w:r>
      <w:r w:rsidR="00FD4FA6" w:rsidRPr="00052CD5">
        <w:rPr>
          <w:rFonts w:eastAsia="Times New Roman" w:cs="Times New Roman"/>
          <w:spacing w:val="-8"/>
          <w:lang w:eastAsia="it-IT"/>
        </w:rPr>
        <w:t xml:space="preserve"> </w:t>
      </w:r>
      <w:r w:rsidRPr="00794063">
        <w:rPr>
          <w:rFonts w:eastAsia="Times New Roman" w:cs="Times New Roman"/>
          <w:spacing w:val="-8"/>
          <w:lang w:eastAsia="it-IT"/>
        </w:rPr>
        <w:t>terra sacra. Mosè obbedisce,</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poco prima si è avvicinato</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incredulo per vedere il roveto che brucia senza consumarsi.</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Mosè ha lasciato</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alle sue spalle il gregge, si è</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avvicinato per curiosit</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e si</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meraviglia. È anziano ma è</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capace di</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meravigliarsi malgrado i suoi fallimenti, le sue</w:t>
      </w:r>
      <w:r w:rsidR="00E11D7E" w:rsidRPr="00052CD5">
        <w:rPr>
          <w:rFonts w:eastAsia="Times New Roman" w:cs="Times New Roman"/>
          <w:spacing w:val="-8"/>
          <w:lang w:eastAsia="it-IT"/>
        </w:rPr>
        <w:t xml:space="preserve"> </w:t>
      </w:r>
      <w:r w:rsidRPr="00794063">
        <w:rPr>
          <w:rFonts w:eastAsia="Times New Roman" w:cs="Times New Roman"/>
          <w:spacing w:val="-8"/>
          <w:lang w:eastAsia="it-IT"/>
        </w:rPr>
        <w:t>delusioni, le paure, ha interesse per qualcosa di nuovo, è come un bambino che si lascia prendere dall’incanto e dallo stupore. Mosè si ferma e si siede. Bouts ha delimitato la zona del terreno evidenziandola con una graduali</w:t>
      </w:r>
      <w:r w:rsidR="00FD4FA6" w:rsidRPr="00052CD5">
        <w:rPr>
          <w:rFonts w:eastAsia="Times New Roman" w:cs="Times New Roman"/>
          <w:spacing w:val="-8"/>
          <w:lang w:eastAsia="it-IT"/>
        </w:rPr>
        <w:t>tà</w:t>
      </w:r>
      <w:r w:rsidRPr="00794063">
        <w:rPr>
          <w:rFonts w:eastAsia="Times New Roman" w:cs="Times New Roman"/>
          <w:spacing w:val="-8"/>
          <w:lang w:eastAsia="it-IT"/>
        </w:rPr>
        <w:t xml:space="preserve"> di colori. Con il chiaroscuro ha saputo creare un primo piano limitandolo dallo sfondo, quasi una terra di mezzo, terra sacra a cui si </w:t>
      </w:r>
      <w:r w:rsidR="00FD4FA6" w:rsidRPr="00052CD5">
        <w:rPr>
          <w:rFonts w:eastAsia="Times New Roman" w:cs="Times New Roman"/>
          <w:spacing w:val="-8"/>
          <w:lang w:eastAsia="it-IT"/>
        </w:rPr>
        <w:t>può</w:t>
      </w:r>
      <w:r w:rsidRPr="00794063">
        <w:rPr>
          <w:rFonts w:eastAsia="Times New Roman" w:cs="Times New Roman"/>
          <w:spacing w:val="-8"/>
          <w:lang w:eastAsia="it-IT"/>
        </w:rPr>
        <w:t xml:space="preserve"> accedere solo a piedi scalzi.</w:t>
      </w:r>
    </w:p>
    <w:p w:rsidR="00052CD5" w:rsidRDefault="00052CD5" w:rsidP="00EE52A7">
      <w:pPr>
        <w:adjustRightInd w:val="0"/>
        <w:snapToGrid w:val="0"/>
        <w:spacing w:after="0" w:line="240" w:lineRule="auto"/>
        <w:jc w:val="both"/>
        <w:rPr>
          <w:rFonts w:eastAsia="Times New Roman" w:cs="Times New Roman"/>
          <w:spacing w:val="-8"/>
          <w:lang w:eastAsia="it-IT"/>
        </w:rPr>
      </w:pPr>
    </w:p>
    <w:p w:rsidR="00794063" w:rsidRPr="00794063" w:rsidRDefault="00794063" w:rsidP="00EE52A7">
      <w:pPr>
        <w:adjustRightInd w:val="0"/>
        <w:snapToGrid w:val="0"/>
        <w:spacing w:after="0" w:line="240" w:lineRule="auto"/>
        <w:jc w:val="both"/>
        <w:rPr>
          <w:rFonts w:eastAsia="Times New Roman" w:cs="Times New Roman"/>
          <w:i/>
          <w:spacing w:val="-8"/>
          <w:lang w:eastAsia="it-IT"/>
        </w:rPr>
      </w:pPr>
      <w:r w:rsidRPr="00794063">
        <w:rPr>
          <w:rFonts w:eastAsia="Times New Roman" w:cs="Times New Roman"/>
          <w:i/>
          <w:spacing w:val="-8"/>
          <w:lang w:eastAsia="it-IT"/>
        </w:rPr>
        <w:t xml:space="preserve">Mosè davanti al roveto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Mosè è raffigurato in primo piano, al centro del quadro, è scalzo, i suoi piedi toccano la terra sacra. Qual è il significato? Cosa nasconde questo invito da parte di Dio? Mosè si presenta davanti a Dio quasi in punta di piedi, riconoscendo tutta la sua fragilit</w:t>
      </w:r>
      <w:r w:rsidR="00FD4FA6" w:rsidRPr="00052CD5">
        <w:rPr>
          <w:rFonts w:eastAsia="Times New Roman" w:cs="Times New Roman"/>
          <w:spacing w:val="-8"/>
          <w:lang w:eastAsia="it-IT"/>
        </w:rPr>
        <w:t>à</w:t>
      </w:r>
      <w:r w:rsidRPr="00794063">
        <w:rPr>
          <w:rFonts w:eastAsia="Times New Roman" w:cs="Times New Roman"/>
          <w:spacing w:val="-8"/>
          <w:lang w:eastAsia="it-IT"/>
        </w:rPr>
        <w:t>: è l’incertezza dell’uomo quando cammina a piedi scalzi</w:t>
      </w:r>
      <w:r w:rsidR="00FD4FA6" w:rsidRPr="00052CD5">
        <w:rPr>
          <w:rStyle w:val="Rimandonotaapidipagina"/>
          <w:rFonts w:eastAsia="Times New Roman" w:cs="Times New Roman"/>
          <w:spacing w:val="-8"/>
          <w:lang w:eastAsia="it-IT"/>
        </w:rPr>
        <w:footnoteReference w:id="2"/>
      </w:r>
      <w:r w:rsidRPr="00794063">
        <w:rPr>
          <w:rFonts w:eastAsia="Times New Roman" w:cs="Times New Roman"/>
          <w:spacing w:val="-8"/>
          <w:lang w:eastAsia="it-IT"/>
        </w:rPr>
        <w:t>, attento e sensibile a ci</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che gli capiter</w:t>
      </w:r>
      <w:r w:rsidR="00FD4FA6" w:rsidRPr="00052CD5">
        <w:rPr>
          <w:rFonts w:eastAsia="Times New Roman" w:cs="Times New Roman"/>
          <w:spacing w:val="-8"/>
          <w:lang w:eastAsia="it-IT"/>
        </w:rPr>
        <w:t>à</w:t>
      </w:r>
      <w:r w:rsidRPr="00794063">
        <w:rPr>
          <w:rFonts w:eastAsia="Times New Roman" w:cs="Times New Roman"/>
          <w:spacing w:val="-8"/>
          <w:lang w:eastAsia="it-IT"/>
        </w:rPr>
        <w:t>. Mosè è in uno spazio “altro” in cui l’uomo, ogni uomo, deve spogliarsi, lasciare fare a Dio. Ora, solo ora, Mosè pu</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fare esperienza di Dio. Mosè è vestito con una tunica blu e il manto rosso. Il suo sguardo è incantato, ma allo stesso tempo preoccupato, non si capacita di ci</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che sta vedendo e soprattutto di ci</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che sta ascoltando. In questa teofania pu</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dialogare con Dio, chiamarlo per nome, parlare delle vicende del popolo degli israeliti. Significativo è il gesto delle mani: la sinistra pone un limite, come per dire “oltre non si pu</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avanzare”, ma allo stesso tempo significa accoglienza; la mano destra aperta, davanti agli occhi per proteggersi dalla luce abbagliante che viene dal roveto, funge da schermo: nessuno pu</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vedere Dio, lui ha avuto questo privilegio e Dio rivela a Mosè la sua vocazione e la sua missione. </w:t>
      </w:r>
    </w:p>
    <w:p w:rsidR="00FD4FA6" w:rsidRPr="00052CD5" w:rsidRDefault="00FD4FA6" w:rsidP="00EE52A7">
      <w:pPr>
        <w:adjustRightInd w:val="0"/>
        <w:snapToGrid w:val="0"/>
        <w:spacing w:after="0" w:line="240" w:lineRule="auto"/>
        <w:jc w:val="both"/>
        <w:rPr>
          <w:rFonts w:eastAsia="Times New Roman" w:cs="Times New Roman"/>
          <w:i/>
          <w:spacing w:val="-8"/>
          <w:lang w:eastAsia="it-IT"/>
        </w:rPr>
      </w:pPr>
    </w:p>
    <w:p w:rsidR="00794063" w:rsidRPr="00794063" w:rsidRDefault="00794063" w:rsidP="00EE52A7">
      <w:pPr>
        <w:adjustRightInd w:val="0"/>
        <w:snapToGrid w:val="0"/>
        <w:spacing w:after="0" w:line="240" w:lineRule="auto"/>
        <w:jc w:val="both"/>
        <w:rPr>
          <w:rFonts w:eastAsia="Times New Roman" w:cs="Times New Roman"/>
          <w:i/>
          <w:spacing w:val="-8"/>
          <w:lang w:eastAsia="it-IT"/>
        </w:rPr>
      </w:pPr>
      <w:r w:rsidRPr="00794063">
        <w:rPr>
          <w:rFonts w:eastAsia="Times New Roman" w:cs="Times New Roman"/>
          <w:i/>
          <w:spacing w:val="-8"/>
          <w:lang w:eastAsia="it-IT"/>
        </w:rPr>
        <w:t xml:space="preserve">Il bastone </w:t>
      </w:r>
    </w:p>
    <w:p w:rsidR="00794063" w:rsidRPr="00794063"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lastRenderedPageBreak/>
        <w:t>Sembra un accessorio, un particolare di poco conto, invece il bastone accompagna Mosè in questo avvicinamento alla teofania, è sempre al suo fianco. Mosè abbandona il gregge ma non il suo bastone. Perch</w:t>
      </w:r>
      <w:r w:rsidR="00FD4FA6" w:rsidRPr="00052CD5">
        <w:rPr>
          <w:rFonts w:eastAsia="Times New Roman" w:cs="Times New Roman"/>
          <w:spacing w:val="-8"/>
          <w:lang w:eastAsia="it-IT"/>
        </w:rPr>
        <w:t>é</w:t>
      </w:r>
      <w:r w:rsidRPr="00794063">
        <w:rPr>
          <w:rFonts w:eastAsia="Times New Roman" w:cs="Times New Roman"/>
          <w:spacing w:val="-8"/>
          <w:lang w:eastAsia="it-IT"/>
        </w:rPr>
        <w:t>? Da ci</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che accadr</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in seguito comprendiamo l’importanza di questo segno per la storia della salvezza del popolo di Israele. </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Il bastone si tramuter</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in serpente per convincere il faraone a far uscire il popolo. È uno strumento di cui Dio si serve per liberarlo, servir</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a Mosè per aprire un passaggio nel mar Rosso e nel deserto un colpo di bastone far</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zampillare l’acqua dalla roccia. E ancora, non era forse stato il bastone a tramutare l’acqua in sangue? Non è il bastone che ha in sé la forza, la capacità di cambiare gli eventi, né l’uomo nell’espressione migliore della sua intelligenza. Il bastone è il mezzo di cui Dio si serve per esprimere la sua grandezza; nella perfezione totale, assoluta, avvolge tutto con il suo amore. </w:t>
      </w:r>
    </w:p>
    <w:p w:rsidR="00FD4FA6" w:rsidRPr="00052CD5" w:rsidRDefault="00FD4FA6" w:rsidP="00EE52A7">
      <w:pPr>
        <w:adjustRightInd w:val="0"/>
        <w:snapToGrid w:val="0"/>
        <w:spacing w:after="0" w:line="240" w:lineRule="auto"/>
        <w:jc w:val="both"/>
        <w:rPr>
          <w:rFonts w:eastAsia="Times New Roman" w:cs="Times New Roman"/>
          <w:spacing w:val="-8"/>
          <w:lang w:eastAsia="it-IT"/>
        </w:rPr>
      </w:pPr>
    </w:p>
    <w:p w:rsidR="00794063" w:rsidRPr="00794063" w:rsidRDefault="00794063" w:rsidP="00EE52A7">
      <w:pPr>
        <w:adjustRightInd w:val="0"/>
        <w:snapToGrid w:val="0"/>
        <w:spacing w:after="0" w:line="240" w:lineRule="auto"/>
        <w:jc w:val="both"/>
        <w:rPr>
          <w:rFonts w:eastAsia="Times New Roman" w:cs="Times New Roman"/>
          <w:b/>
          <w:spacing w:val="-8"/>
          <w:sz w:val="24"/>
          <w:szCs w:val="24"/>
          <w:lang w:eastAsia="it-IT"/>
        </w:rPr>
      </w:pPr>
      <w:r w:rsidRPr="00794063">
        <w:rPr>
          <w:rFonts w:eastAsia="Times New Roman" w:cs="Times New Roman"/>
          <w:b/>
          <w:spacing w:val="-8"/>
          <w:lang w:eastAsia="it-IT"/>
        </w:rPr>
        <w:t xml:space="preserve">Approccio vocazionale </w:t>
      </w:r>
    </w:p>
    <w:p w:rsidR="00FD4FA6" w:rsidRPr="00052CD5" w:rsidRDefault="00FD4FA6" w:rsidP="00EE52A7">
      <w:pPr>
        <w:adjustRightInd w:val="0"/>
        <w:snapToGrid w:val="0"/>
        <w:spacing w:after="0" w:line="240" w:lineRule="auto"/>
        <w:jc w:val="both"/>
        <w:rPr>
          <w:rFonts w:eastAsia="Times New Roman" w:cs="Times New Roman"/>
          <w:i/>
          <w:iCs/>
          <w:spacing w:val="-8"/>
          <w:lang w:eastAsia="it-IT"/>
        </w:rPr>
      </w:pP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i/>
          <w:iCs/>
          <w:spacing w:val="-8"/>
          <w:lang w:eastAsia="it-IT"/>
        </w:rPr>
        <w:t xml:space="preserve">Un Dio umano e sensibile </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 xml:space="preserve">Dierik Bouts ha rappresentato Dio sul roveto in forma antropomorfa. È un’immagine apparentemente elementare che fa comprendere come Mosè fa esperienza di un Dio sensibile e umano, un Dio che vede, ascolta, accoglie. Non sappiamo se questo sia stato nell’intento dell’artista ma possiamo dire che in questo incontro Mosè conosce, sperimenta un Dio personale che parla, interagisce con lui, che esprime cura, vicinanza e rivela il suo nome </w:t>
      </w:r>
      <w:r w:rsidRPr="00794063">
        <w:rPr>
          <w:rFonts w:eastAsia="Times New Roman" w:cs="Times New Roman"/>
          <w:i/>
          <w:iCs/>
          <w:spacing w:val="-8"/>
          <w:lang w:eastAsia="it-IT"/>
        </w:rPr>
        <w:t>«Io sono colui che sono»</w:t>
      </w:r>
      <w:r w:rsidRPr="00794063">
        <w:rPr>
          <w:rFonts w:eastAsia="Times New Roman" w:cs="Times New Roman"/>
          <w:spacing w:val="-8"/>
          <w:lang w:eastAsia="it-IT"/>
        </w:rPr>
        <w:t xml:space="preserve">, che equivale a dire: «Io sono con te». </w:t>
      </w:r>
    </w:p>
    <w:p w:rsidR="00FD4FA6" w:rsidRPr="00052CD5"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Dio si presenta come “il Dio di Abramo, il Dio di Isacco, il Dio di Giacobbe”, Dio che fa parte della storia del suo popolo di cui egli pu</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fare memoria, è il Dio dei suoi avi, Dio incarnato, riconoscibile, non un Dio trascendente, inaccessibile, chiuso nei cieli, ma vicino, conosciuto, familiare, che chiama Mosè per nome e a cui pu</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rispondere. C’è un bellissimo </w:t>
      </w:r>
      <w:r w:rsidRPr="00794063">
        <w:rPr>
          <w:rFonts w:eastAsia="Times New Roman" w:cs="Times New Roman"/>
          <w:i/>
          <w:iCs/>
          <w:spacing w:val="-8"/>
          <w:lang w:eastAsia="it-IT"/>
        </w:rPr>
        <w:t xml:space="preserve">midrash </w:t>
      </w:r>
      <w:r w:rsidRPr="00794063">
        <w:rPr>
          <w:rFonts w:eastAsia="Times New Roman" w:cs="Times New Roman"/>
          <w:spacing w:val="-8"/>
          <w:lang w:eastAsia="it-IT"/>
        </w:rPr>
        <w:t xml:space="preserve">dal libro dell’Esodo che narra: </w:t>
      </w:r>
      <w:r w:rsidRPr="00794063">
        <w:rPr>
          <w:rFonts w:eastAsia="Times New Roman" w:cs="Times New Roman"/>
          <w:i/>
          <w:iCs/>
          <w:spacing w:val="-8"/>
          <w:lang w:eastAsia="it-IT"/>
        </w:rPr>
        <w:t>«Mosè giunse al monte di Dio mentre era in cammino alla ricerca di una pecora smarrita. Trovatala, se l’era caricata sulle spalle. Dio allora gli avrebbe detto: “Siccome hai mostrato tanta cura verso una pecora smarrita, hai mostrato di essere pastore fedele e sicuro: tu sarai il pastore del mio popolo Israele”»</w:t>
      </w:r>
      <w:r w:rsidR="00FD4FA6" w:rsidRPr="00052CD5">
        <w:rPr>
          <w:rStyle w:val="Rimandonotaapidipagina"/>
          <w:rFonts w:eastAsia="Times New Roman" w:cs="Times New Roman"/>
          <w:iCs/>
          <w:spacing w:val="-8"/>
          <w:lang w:eastAsia="it-IT"/>
        </w:rPr>
        <w:footnoteReference w:id="3"/>
      </w:r>
      <w:r w:rsidR="00FD4FA6" w:rsidRPr="00052CD5">
        <w:rPr>
          <w:rFonts w:eastAsia="Times New Roman" w:cs="Times New Roman"/>
          <w:spacing w:val="-8"/>
          <w:lang w:eastAsia="it-IT"/>
        </w:rPr>
        <w:t>.</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Dio sceglie Mosè perch</w:t>
      </w:r>
      <w:r w:rsidR="00FD4FA6" w:rsidRPr="00052CD5">
        <w:rPr>
          <w:rFonts w:eastAsia="Times New Roman" w:cs="Times New Roman"/>
          <w:spacing w:val="-8"/>
          <w:lang w:eastAsia="it-IT"/>
        </w:rPr>
        <w:t>é</w:t>
      </w:r>
      <w:r w:rsidRPr="00794063">
        <w:rPr>
          <w:rFonts w:eastAsia="Times New Roman" w:cs="Times New Roman"/>
          <w:spacing w:val="-8"/>
          <w:lang w:eastAsia="it-IT"/>
        </w:rPr>
        <w:t xml:space="preserve"> vede in lui un uomo che p</w:t>
      </w:r>
      <w:r w:rsidR="00FD4FA6" w:rsidRPr="00052CD5">
        <w:rPr>
          <w:rFonts w:eastAsia="Times New Roman" w:cs="Times New Roman"/>
          <w:spacing w:val="-8"/>
          <w:lang w:eastAsia="it-IT"/>
        </w:rPr>
        <w:t>uò</w:t>
      </w:r>
      <w:r w:rsidRPr="00794063">
        <w:rPr>
          <w:rFonts w:eastAsia="Times New Roman" w:cs="Times New Roman"/>
          <w:spacing w:val="-8"/>
          <w:lang w:eastAsia="it-IT"/>
        </w:rPr>
        <w:t xml:space="preserve"> avere cura del suo popolo e pu</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essere un aiuto per liberarlo. Lo chiama, Mosè è colto in un momento di crisi: Dio si rivela spesso nei momenti di difficoltà, di fatica, ma offre la sua presenza per gettare le basi per una nuova identit</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e propone, con la sua chiamata, una nuova esperienza per dare un senso all’esistenza. </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Come per Mosè sul monte, al chiamato non è possibile annunciare, intraprendere la missione senza aver sostato con Dio, aver sperimentato la sua vicinanza, perch</w:t>
      </w:r>
      <w:r w:rsidR="00FD4FA6" w:rsidRPr="00052CD5">
        <w:rPr>
          <w:rFonts w:eastAsia="Times New Roman" w:cs="Times New Roman"/>
          <w:spacing w:val="-8"/>
          <w:lang w:eastAsia="it-IT"/>
        </w:rPr>
        <w:t>é</w:t>
      </w:r>
      <w:r w:rsidRPr="00794063">
        <w:rPr>
          <w:rFonts w:eastAsia="Times New Roman" w:cs="Times New Roman"/>
          <w:spacing w:val="-8"/>
          <w:lang w:eastAsia="it-IT"/>
        </w:rPr>
        <w:t xml:space="preserve"> è l’incontro con Lui che dà la forza e la capacità di esprimersi nella “sua” umanit</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 xml:space="preserve">C’è un passo molto bello di </w:t>
      </w:r>
      <w:r w:rsidRPr="00794063">
        <w:rPr>
          <w:rFonts w:eastAsia="Times New Roman" w:cs="Times New Roman"/>
          <w:i/>
          <w:iCs/>
          <w:spacing w:val="-8"/>
          <w:lang w:eastAsia="it-IT"/>
        </w:rPr>
        <w:t xml:space="preserve">Evangelium gaudium </w:t>
      </w:r>
      <w:r w:rsidRPr="00794063">
        <w:rPr>
          <w:rFonts w:eastAsia="Times New Roman" w:cs="Times New Roman"/>
          <w:spacing w:val="-8"/>
          <w:lang w:eastAsia="it-IT"/>
        </w:rPr>
        <w:t xml:space="preserve">in cui Papa Francesco si esprime così: </w:t>
      </w:r>
      <w:r w:rsidRPr="00794063">
        <w:rPr>
          <w:rFonts w:eastAsia="Times New Roman" w:cs="Times New Roman"/>
          <w:i/>
          <w:iCs/>
          <w:spacing w:val="-8"/>
          <w:lang w:eastAsia="it-IT"/>
        </w:rPr>
        <w:t xml:space="preserve">«Io sono una missione su questa terra». </w:t>
      </w:r>
      <w:r w:rsidRPr="00794063">
        <w:rPr>
          <w:rFonts w:eastAsia="Times New Roman" w:cs="Times New Roman"/>
          <w:spacing w:val="-8"/>
          <w:lang w:eastAsia="it-IT"/>
        </w:rPr>
        <w:t xml:space="preserve">Ancora il Papa: </w:t>
      </w:r>
      <w:r w:rsidRPr="00794063">
        <w:rPr>
          <w:rFonts w:eastAsia="Times New Roman" w:cs="Times New Roman"/>
          <w:i/>
          <w:iCs/>
          <w:spacing w:val="-8"/>
          <w:lang w:eastAsia="it-IT"/>
        </w:rPr>
        <w:t xml:space="preserve">«Bisogna riconoscere sé stessi come marcati a fuoco da tale missione di illuminare, benedire, vivificare, sollevare, guarire, liberare». </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“Marcati a fuoco” racconta un’appartenenza, è un sigillo, è un legame profondo che nessuno pu</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cancellare. Ogni persona è chiamata a “incarnare” questa missione; infatti il Papa non dice: «Io ho la missione», ma: «Io sono...», perch</w:t>
      </w:r>
      <w:r w:rsidR="00FD4FA6" w:rsidRPr="00052CD5">
        <w:rPr>
          <w:rFonts w:eastAsia="Times New Roman" w:cs="Times New Roman"/>
          <w:spacing w:val="-8"/>
          <w:lang w:eastAsia="it-IT"/>
        </w:rPr>
        <w:t>é</w:t>
      </w:r>
      <w:r w:rsidRPr="00794063">
        <w:rPr>
          <w:rFonts w:eastAsia="Times New Roman" w:cs="Times New Roman"/>
          <w:spacing w:val="-8"/>
          <w:lang w:eastAsia="it-IT"/>
        </w:rPr>
        <w:t xml:space="preserve"> solo sull’essere si decide il senso della vita. </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 xml:space="preserve">Mi piace rivedere nelle parole di Papa Francesco, in quell’insistere sull’essere della persona, delle proprie azioni espresse nei verbi benedire, guarire, liberare, la stessa insistenza sull’essere di Dio </w:t>
      </w:r>
      <w:r w:rsidRPr="00794063">
        <w:rPr>
          <w:rFonts w:eastAsia="Times New Roman" w:cs="Times New Roman"/>
          <w:i/>
          <w:iCs/>
          <w:spacing w:val="-8"/>
          <w:lang w:eastAsia="it-IT"/>
        </w:rPr>
        <w:t xml:space="preserve">“io sono colui che sono”. </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Il chiamato che sperimenta e manifesta nella vita parole e atti che esprimono la sensibilit</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di Dio verso ogni uomo, diventa strumento di Dio nella salvezza, per donare agli altri ci</w:t>
      </w:r>
      <w:r w:rsidR="00FD4FA6" w:rsidRPr="00052CD5">
        <w:rPr>
          <w:rFonts w:eastAsia="Times New Roman" w:cs="Times New Roman"/>
          <w:spacing w:val="-8"/>
          <w:lang w:eastAsia="it-IT"/>
        </w:rPr>
        <w:t>ò</w:t>
      </w:r>
      <w:r w:rsidRPr="00794063">
        <w:rPr>
          <w:rFonts w:eastAsia="Times New Roman" w:cs="Times New Roman"/>
          <w:spacing w:val="-8"/>
          <w:lang w:eastAsia="it-IT"/>
        </w:rPr>
        <w:t xml:space="preserve"> di cui ha fatto esperienza. </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Come Mosè, ogni persona è chiamata a una autentica vocazione, non per una realizzazione personale, ma perch</w:t>
      </w:r>
      <w:r w:rsidR="00FD4FA6" w:rsidRPr="00052CD5">
        <w:rPr>
          <w:rFonts w:eastAsia="Times New Roman" w:cs="Times New Roman"/>
          <w:spacing w:val="-8"/>
          <w:lang w:eastAsia="it-IT"/>
        </w:rPr>
        <w:t>é</w:t>
      </w:r>
      <w:r w:rsidRPr="00794063">
        <w:rPr>
          <w:rFonts w:eastAsia="Times New Roman" w:cs="Times New Roman"/>
          <w:spacing w:val="-8"/>
          <w:lang w:eastAsia="it-IT"/>
        </w:rPr>
        <w:t xml:space="preserve"> attratta dalla conoscenza della verit</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del Padre, dalla sua proposta di amore che deve tradursi in vita con gli altri e per gli altri. Come per Mosè la vocazione è la risposta al grido degli Israeliti, così ogni vocazione è accolta e provata nei fatti, nella vita e nella storia. </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Se Dio si fa umano e sensibile e desidera la nostra prossimit</w:t>
      </w:r>
      <w:r w:rsidR="00FD4FA6" w:rsidRPr="00052CD5">
        <w:rPr>
          <w:rFonts w:eastAsia="Times New Roman" w:cs="Times New Roman"/>
          <w:spacing w:val="-8"/>
          <w:lang w:eastAsia="it-IT"/>
        </w:rPr>
        <w:t>à</w:t>
      </w:r>
      <w:r w:rsidRPr="00794063">
        <w:rPr>
          <w:rFonts w:eastAsia="Times New Roman" w:cs="Times New Roman"/>
          <w:spacing w:val="-8"/>
          <w:lang w:eastAsia="it-IT"/>
        </w:rPr>
        <w:t>, chiama ciascuno di noi a comprendere e a condividere il suo progetto di amore, ancor di pi</w:t>
      </w:r>
      <w:r w:rsidR="00FD4FA6" w:rsidRPr="00052CD5">
        <w:rPr>
          <w:rFonts w:eastAsia="Times New Roman" w:cs="Times New Roman"/>
          <w:spacing w:val="-8"/>
          <w:lang w:eastAsia="it-IT"/>
        </w:rPr>
        <w:t>ù</w:t>
      </w:r>
      <w:r w:rsidRPr="00794063">
        <w:rPr>
          <w:rFonts w:eastAsia="Times New Roman" w:cs="Times New Roman"/>
          <w:spacing w:val="-8"/>
          <w:lang w:eastAsia="it-IT"/>
        </w:rPr>
        <w:t xml:space="preserve"> noi che desideriamo essere missione, luce, benedizione per gli altri, dobbiamo esprimere al meglio la nostra umanit</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nella coscienza dell’esistenza e nella consapevolezza degli atti, attraverso tutti i nostri sensi. </w:t>
      </w:r>
    </w:p>
    <w:p w:rsidR="00FD4FA6" w:rsidRPr="00052CD5" w:rsidRDefault="00FD4FA6" w:rsidP="00EE52A7">
      <w:pPr>
        <w:adjustRightInd w:val="0"/>
        <w:snapToGrid w:val="0"/>
        <w:spacing w:after="0" w:line="240" w:lineRule="auto"/>
        <w:jc w:val="both"/>
        <w:rPr>
          <w:rFonts w:eastAsia="Times New Roman" w:cs="Times New Roman"/>
          <w:spacing w:val="-8"/>
          <w:lang w:eastAsia="it-IT"/>
        </w:rPr>
      </w:pPr>
    </w:p>
    <w:p w:rsidR="00794063" w:rsidRPr="00794063" w:rsidRDefault="00794063" w:rsidP="00EE52A7">
      <w:pPr>
        <w:adjustRightInd w:val="0"/>
        <w:snapToGrid w:val="0"/>
        <w:spacing w:after="0" w:line="240" w:lineRule="auto"/>
        <w:jc w:val="both"/>
        <w:rPr>
          <w:rFonts w:eastAsia="Times New Roman" w:cs="Times New Roman"/>
          <w:i/>
          <w:spacing w:val="-8"/>
          <w:sz w:val="24"/>
          <w:szCs w:val="24"/>
          <w:lang w:eastAsia="it-IT"/>
        </w:rPr>
      </w:pPr>
      <w:r w:rsidRPr="00794063">
        <w:rPr>
          <w:rFonts w:eastAsia="Times New Roman" w:cs="Times New Roman"/>
          <w:i/>
          <w:spacing w:val="-8"/>
          <w:lang w:eastAsia="it-IT"/>
        </w:rPr>
        <w:t xml:space="preserve">Preghiera </w:t>
      </w:r>
    </w:p>
    <w:p w:rsidR="00FD4FA6" w:rsidRPr="00052CD5"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Dio, come Mosè</w:t>
      </w:r>
      <w:r w:rsidR="00FD4FA6" w:rsidRPr="00052CD5">
        <w:rPr>
          <w:rFonts w:eastAsia="Times New Roman" w:cs="Times New Roman"/>
          <w:spacing w:val="-8"/>
          <w:lang w:eastAsia="it-IT"/>
        </w:rPr>
        <w:t xml:space="preserve"> </w:t>
      </w:r>
      <w:r w:rsidRPr="00794063">
        <w:rPr>
          <w:rFonts w:eastAsia="Times New Roman" w:cs="Times New Roman"/>
          <w:spacing w:val="-8"/>
          <w:lang w:eastAsia="it-IT"/>
        </w:rPr>
        <w:t>nel fuoco del roveto</w:t>
      </w:r>
    </w:p>
    <w:p w:rsidR="00FD4FA6" w:rsidRPr="00052CD5" w:rsidRDefault="00FD4FA6" w:rsidP="00EE52A7">
      <w:pPr>
        <w:adjustRightInd w:val="0"/>
        <w:snapToGrid w:val="0"/>
        <w:spacing w:after="0" w:line="240" w:lineRule="auto"/>
        <w:jc w:val="both"/>
        <w:rPr>
          <w:rFonts w:eastAsia="Times New Roman" w:cs="Times New Roman"/>
          <w:spacing w:val="-8"/>
          <w:lang w:eastAsia="it-IT"/>
        </w:rPr>
      </w:pPr>
      <w:r w:rsidRPr="00052CD5">
        <w:rPr>
          <w:rFonts w:eastAsia="Times New Roman" w:cs="Times New Roman"/>
          <w:spacing w:val="-8"/>
          <w:lang w:eastAsia="it-IT"/>
        </w:rPr>
        <w:t>v</w:t>
      </w:r>
      <w:r w:rsidR="00794063" w:rsidRPr="00794063">
        <w:rPr>
          <w:rFonts w:eastAsia="Times New Roman" w:cs="Times New Roman"/>
          <w:spacing w:val="-8"/>
          <w:lang w:eastAsia="it-IT"/>
        </w:rPr>
        <w:t>uoi consumarci della tua carit</w:t>
      </w:r>
      <w:r w:rsidRPr="00052CD5">
        <w:rPr>
          <w:rFonts w:eastAsia="Times New Roman" w:cs="Times New Roman"/>
          <w:spacing w:val="-8"/>
          <w:lang w:eastAsia="it-IT"/>
        </w:rPr>
        <w:t>à</w:t>
      </w:r>
      <w:r w:rsidR="00794063" w:rsidRPr="00794063">
        <w:rPr>
          <w:rFonts w:eastAsia="Times New Roman" w:cs="Times New Roman"/>
          <w:spacing w:val="-8"/>
          <w:lang w:eastAsia="it-IT"/>
        </w:rPr>
        <w:t xml:space="preserve">, </w:t>
      </w:r>
    </w:p>
    <w:p w:rsidR="00FD4FA6" w:rsidRPr="00052CD5"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ci chiami per nome</w:t>
      </w:r>
      <w:r w:rsidR="00FD4FA6" w:rsidRPr="00052CD5">
        <w:rPr>
          <w:rFonts w:eastAsia="Times New Roman" w:cs="Times New Roman"/>
          <w:spacing w:val="-8"/>
          <w:lang w:eastAsia="it-IT"/>
        </w:rPr>
        <w:t xml:space="preserve"> </w:t>
      </w:r>
      <w:r w:rsidRPr="00794063">
        <w:rPr>
          <w:rFonts w:eastAsia="Times New Roman" w:cs="Times New Roman"/>
          <w:spacing w:val="-8"/>
          <w:lang w:eastAsia="it-IT"/>
        </w:rPr>
        <w:t>e ci fai comprendere</w:t>
      </w:r>
    </w:p>
    <w:p w:rsidR="00794063" w:rsidRPr="00794063" w:rsidRDefault="00794063" w:rsidP="00EE52A7">
      <w:pPr>
        <w:adjustRightInd w:val="0"/>
        <w:snapToGrid w:val="0"/>
        <w:spacing w:after="0" w:line="240" w:lineRule="auto"/>
        <w:jc w:val="both"/>
        <w:rPr>
          <w:rFonts w:eastAsia="Times New Roman" w:cs="Times New Roman"/>
          <w:spacing w:val="-8"/>
          <w:sz w:val="24"/>
          <w:szCs w:val="24"/>
          <w:lang w:eastAsia="it-IT"/>
        </w:rPr>
      </w:pPr>
      <w:r w:rsidRPr="00794063">
        <w:rPr>
          <w:rFonts w:eastAsia="Times New Roman" w:cs="Times New Roman"/>
          <w:spacing w:val="-8"/>
          <w:lang w:eastAsia="it-IT"/>
        </w:rPr>
        <w:t xml:space="preserve">il tuo progetto di libertà. </w:t>
      </w:r>
    </w:p>
    <w:p w:rsidR="00FD4FA6" w:rsidRPr="00052CD5"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 xml:space="preserve">Insegnaci a scoprire la vicinanza al tuo mistero </w:t>
      </w:r>
    </w:p>
    <w:p w:rsidR="00FD4FA6" w:rsidRPr="00052CD5"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che non è solo intimit</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che arricchisce noi stessi, </w:t>
      </w:r>
    </w:p>
    <w:p w:rsidR="00FD4FA6" w:rsidRPr="00052CD5"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ma è sorgente d’amore verso tutti i fratelli,</w:t>
      </w:r>
    </w:p>
    <w:p w:rsidR="00FD4FA6" w:rsidRPr="00052CD5" w:rsidRDefault="00794063" w:rsidP="00EE52A7">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desiderio di prossimit</w:t>
      </w:r>
      <w:r w:rsidR="00FD4FA6" w:rsidRPr="00052CD5">
        <w:rPr>
          <w:rFonts w:eastAsia="Times New Roman" w:cs="Times New Roman"/>
          <w:spacing w:val="-8"/>
          <w:lang w:eastAsia="it-IT"/>
        </w:rPr>
        <w:t>à</w:t>
      </w:r>
    </w:p>
    <w:p w:rsidR="00EE52A7" w:rsidRPr="00052CD5" w:rsidRDefault="00794063">
      <w:pPr>
        <w:adjustRightInd w:val="0"/>
        <w:snapToGrid w:val="0"/>
        <w:spacing w:after="0" w:line="240" w:lineRule="auto"/>
        <w:jc w:val="both"/>
        <w:rPr>
          <w:rFonts w:eastAsia="Times New Roman" w:cs="Times New Roman"/>
          <w:spacing w:val="-8"/>
          <w:lang w:eastAsia="it-IT"/>
        </w:rPr>
      </w:pPr>
      <w:r w:rsidRPr="00794063">
        <w:rPr>
          <w:rFonts w:eastAsia="Times New Roman" w:cs="Times New Roman"/>
          <w:spacing w:val="-8"/>
          <w:lang w:eastAsia="it-IT"/>
        </w:rPr>
        <w:t>per far conoscere la tua volont</w:t>
      </w:r>
      <w:r w:rsidR="00FD4FA6" w:rsidRPr="00052CD5">
        <w:rPr>
          <w:rFonts w:eastAsia="Times New Roman" w:cs="Times New Roman"/>
          <w:spacing w:val="-8"/>
          <w:lang w:eastAsia="it-IT"/>
        </w:rPr>
        <w:t>à</w:t>
      </w:r>
      <w:r w:rsidRPr="00794063">
        <w:rPr>
          <w:rFonts w:eastAsia="Times New Roman" w:cs="Times New Roman"/>
          <w:spacing w:val="-8"/>
          <w:lang w:eastAsia="it-IT"/>
        </w:rPr>
        <w:t xml:space="preserve">. </w:t>
      </w:r>
    </w:p>
    <w:sectPr w:rsidR="00EE52A7" w:rsidRPr="00052CD5" w:rsidSect="00C4509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059F" w:rsidRDefault="008C059F" w:rsidP="00EE52A7">
      <w:pPr>
        <w:spacing w:after="0" w:line="240" w:lineRule="auto"/>
      </w:pPr>
      <w:r>
        <w:separator/>
      </w:r>
    </w:p>
  </w:endnote>
  <w:endnote w:type="continuationSeparator" w:id="0">
    <w:p w:rsidR="008C059F" w:rsidRDefault="008C059F" w:rsidP="00EE5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059F" w:rsidRDefault="008C059F" w:rsidP="00EE52A7">
      <w:pPr>
        <w:spacing w:after="0" w:line="240" w:lineRule="auto"/>
      </w:pPr>
      <w:r>
        <w:separator/>
      </w:r>
    </w:p>
  </w:footnote>
  <w:footnote w:type="continuationSeparator" w:id="0">
    <w:p w:rsidR="008C059F" w:rsidRDefault="008C059F" w:rsidP="00EE52A7">
      <w:pPr>
        <w:spacing w:after="0" w:line="240" w:lineRule="auto"/>
      </w:pPr>
      <w:r>
        <w:continuationSeparator/>
      </w:r>
    </w:p>
  </w:footnote>
  <w:footnote w:id="1">
    <w:p w:rsidR="00EE52A7" w:rsidRPr="00794063" w:rsidRDefault="00EE52A7" w:rsidP="00FD4FA6">
      <w:pPr>
        <w:adjustRightInd w:val="0"/>
        <w:snapToGrid w:val="0"/>
        <w:spacing w:after="0" w:line="240" w:lineRule="auto"/>
        <w:jc w:val="both"/>
        <w:rPr>
          <w:rFonts w:eastAsia="Times New Roman" w:cs="Times New Roman"/>
          <w:i/>
          <w:sz w:val="16"/>
          <w:szCs w:val="16"/>
          <w:lang w:eastAsia="it-IT"/>
        </w:rPr>
      </w:pPr>
      <w:r w:rsidRPr="00052CD5">
        <w:rPr>
          <w:rStyle w:val="Rimandonotaapidipagina"/>
          <w:i/>
          <w:sz w:val="16"/>
          <w:szCs w:val="16"/>
        </w:rPr>
        <w:footnoteRef/>
      </w:r>
      <w:r w:rsidRPr="00052CD5">
        <w:rPr>
          <w:i/>
          <w:sz w:val="16"/>
          <w:szCs w:val="16"/>
        </w:rPr>
        <w:t xml:space="preserve"> </w:t>
      </w:r>
      <w:r w:rsidRPr="00794063">
        <w:rPr>
          <w:rFonts w:eastAsia="Times New Roman" w:cs="Times New Roman"/>
          <w:i/>
          <w:sz w:val="16"/>
          <w:szCs w:val="16"/>
          <w:lang w:eastAsia="it-IT"/>
        </w:rPr>
        <w:t>Il fuoco è una delle immagini pi</w:t>
      </w:r>
      <w:r w:rsidR="00FD4FA6" w:rsidRPr="00052CD5">
        <w:rPr>
          <w:rFonts w:eastAsia="Times New Roman" w:cs="Times New Roman"/>
          <w:i/>
          <w:sz w:val="16"/>
          <w:szCs w:val="16"/>
          <w:lang w:eastAsia="it-IT"/>
        </w:rPr>
        <w:t>ù</w:t>
      </w:r>
      <w:r w:rsidRPr="00794063">
        <w:rPr>
          <w:rFonts w:eastAsia="Times New Roman" w:cs="Times New Roman"/>
          <w:i/>
          <w:sz w:val="16"/>
          <w:szCs w:val="16"/>
          <w:lang w:eastAsia="it-IT"/>
        </w:rPr>
        <w:t xml:space="preserve"> comuni nella Bibbia per indicare la presenza di Dio: nel deserto il Signore guidava il suo popolo «con una colonna di fuoco» (</w:t>
      </w:r>
      <w:r w:rsidRPr="00794063">
        <w:rPr>
          <w:rFonts w:eastAsia="Times New Roman" w:cs="Times New Roman"/>
          <w:i/>
          <w:iCs/>
          <w:sz w:val="16"/>
          <w:szCs w:val="16"/>
          <w:lang w:eastAsia="it-IT"/>
        </w:rPr>
        <w:t xml:space="preserve">Es </w:t>
      </w:r>
      <w:r w:rsidRPr="00794063">
        <w:rPr>
          <w:rFonts w:eastAsia="Times New Roman" w:cs="Times New Roman"/>
          <w:i/>
          <w:sz w:val="16"/>
          <w:szCs w:val="16"/>
          <w:lang w:eastAsia="it-IT"/>
        </w:rPr>
        <w:t>13,21), «scendeva nel fuoco» (</w:t>
      </w:r>
      <w:r w:rsidRPr="00794063">
        <w:rPr>
          <w:rFonts w:eastAsia="Times New Roman" w:cs="Times New Roman"/>
          <w:i/>
          <w:iCs/>
          <w:sz w:val="16"/>
          <w:szCs w:val="16"/>
          <w:lang w:eastAsia="it-IT"/>
        </w:rPr>
        <w:t xml:space="preserve">Es </w:t>
      </w:r>
      <w:r w:rsidRPr="00794063">
        <w:rPr>
          <w:rFonts w:eastAsia="Times New Roman" w:cs="Times New Roman"/>
          <w:i/>
          <w:sz w:val="16"/>
          <w:szCs w:val="16"/>
          <w:lang w:eastAsia="it-IT"/>
        </w:rPr>
        <w:t>19,18), «la sua voce parlava dal fuoco» (</w:t>
      </w:r>
      <w:r w:rsidRPr="00794063">
        <w:rPr>
          <w:rFonts w:eastAsia="Times New Roman" w:cs="Times New Roman"/>
          <w:i/>
          <w:iCs/>
          <w:sz w:val="16"/>
          <w:szCs w:val="16"/>
          <w:lang w:eastAsia="it-IT"/>
        </w:rPr>
        <w:t xml:space="preserve">Dt </w:t>
      </w:r>
      <w:r w:rsidRPr="00794063">
        <w:rPr>
          <w:rFonts w:eastAsia="Times New Roman" w:cs="Times New Roman"/>
          <w:i/>
          <w:sz w:val="16"/>
          <w:szCs w:val="16"/>
          <w:lang w:eastAsia="it-IT"/>
        </w:rPr>
        <w:t>4,33). Anche qui il fuoco indica la voce di Dio che rivela al suo servo la missione difficile e rischiosa cui è chiamato. Il roveto ardente che non si consuma esprime molto bene la “fiamma di Dio” che arde interiormente e non dà tregua a Mosè. È la stessa di cui parla Geremia: «Nel mio cuore c’era come un fuoco ardente, chiuso nelle mie ossa; mi sforzavo di contenerlo, ma non potevo» (</w:t>
      </w:r>
      <w:r w:rsidRPr="00794063">
        <w:rPr>
          <w:rFonts w:eastAsia="Times New Roman" w:cs="Times New Roman"/>
          <w:i/>
          <w:iCs/>
          <w:sz w:val="16"/>
          <w:szCs w:val="16"/>
          <w:lang w:eastAsia="it-IT"/>
        </w:rPr>
        <w:t xml:space="preserve">Ger </w:t>
      </w:r>
      <w:r w:rsidRPr="00794063">
        <w:rPr>
          <w:rFonts w:eastAsia="Times New Roman" w:cs="Times New Roman"/>
          <w:i/>
          <w:sz w:val="16"/>
          <w:szCs w:val="16"/>
          <w:lang w:eastAsia="it-IT"/>
        </w:rPr>
        <w:t xml:space="preserve">20,9). </w:t>
      </w:r>
    </w:p>
    <w:p w:rsidR="00EE52A7" w:rsidRPr="00052CD5" w:rsidRDefault="00EE52A7">
      <w:pPr>
        <w:pStyle w:val="Testonotaapidipagina"/>
        <w:rPr>
          <w:i/>
          <w:sz w:val="16"/>
          <w:szCs w:val="16"/>
        </w:rPr>
      </w:pPr>
    </w:p>
  </w:footnote>
  <w:footnote w:id="2">
    <w:p w:rsidR="00FD4FA6" w:rsidRPr="00052CD5" w:rsidRDefault="00FD4FA6" w:rsidP="00FD4FA6">
      <w:pPr>
        <w:pStyle w:val="Testonotaapidipagina"/>
        <w:jc w:val="both"/>
        <w:rPr>
          <w:i/>
          <w:sz w:val="16"/>
          <w:szCs w:val="16"/>
        </w:rPr>
      </w:pPr>
      <w:r w:rsidRPr="00052CD5">
        <w:rPr>
          <w:rStyle w:val="Rimandonotaapidipagina"/>
          <w:i/>
          <w:sz w:val="16"/>
          <w:szCs w:val="16"/>
        </w:rPr>
        <w:footnoteRef/>
      </w:r>
      <w:r w:rsidRPr="00052CD5">
        <w:rPr>
          <w:i/>
          <w:sz w:val="16"/>
          <w:szCs w:val="16"/>
        </w:rPr>
        <w:t xml:space="preserve"> </w:t>
      </w:r>
      <w:r w:rsidRPr="00794063">
        <w:rPr>
          <w:rFonts w:eastAsia="Times New Roman" w:cs="Times New Roman"/>
          <w:i/>
          <w:sz w:val="16"/>
          <w:szCs w:val="16"/>
          <w:lang w:eastAsia="it-IT"/>
        </w:rPr>
        <w:t>Ancora oggi i musulmani hanno l’abitudine di togliersi le scarpe quando entrano in una moschea. È interessante notare che il termine “sandali” (</w:t>
      </w:r>
      <w:r w:rsidRPr="00794063">
        <w:rPr>
          <w:rFonts w:eastAsia="Times New Roman" w:cs="Times New Roman"/>
          <w:i/>
          <w:iCs/>
          <w:sz w:val="16"/>
          <w:szCs w:val="16"/>
          <w:lang w:eastAsia="it-IT"/>
        </w:rPr>
        <w:t>na’ al</w:t>
      </w:r>
      <w:r w:rsidRPr="00794063">
        <w:rPr>
          <w:rFonts w:eastAsia="Times New Roman" w:cs="Times New Roman"/>
          <w:i/>
          <w:sz w:val="16"/>
          <w:szCs w:val="16"/>
          <w:lang w:eastAsia="it-IT"/>
        </w:rPr>
        <w:t>) deriva da un verbo ebraico che significa “chiudere”, “stringere”. Quando Mosè si liberer</w:t>
      </w:r>
      <w:r w:rsidRPr="00052CD5">
        <w:rPr>
          <w:rFonts w:eastAsia="Times New Roman" w:cs="Times New Roman"/>
          <w:i/>
          <w:sz w:val="16"/>
          <w:szCs w:val="16"/>
          <w:lang w:eastAsia="it-IT"/>
        </w:rPr>
        <w:t>à</w:t>
      </w:r>
      <w:r w:rsidRPr="00794063">
        <w:rPr>
          <w:rFonts w:eastAsia="Times New Roman" w:cs="Times New Roman"/>
          <w:i/>
          <w:sz w:val="16"/>
          <w:szCs w:val="16"/>
          <w:lang w:eastAsia="it-IT"/>
        </w:rPr>
        <w:t xml:space="preserve"> da tutto ci</w:t>
      </w:r>
      <w:r w:rsidRPr="00052CD5">
        <w:rPr>
          <w:rFonts w:eastAsia="Times New Roman" w:cs="Times New Roman"/>
          <w:i/>
          <w:sz w:val="16"/>
          <w:szCs w:val="16"/>
          <w:lang w:eastAsia="it-IT"/>
        </w:rPr>
        <w:t>ò</w:t>
      </w:r>
      <w:r w:rsidRPr="00794063">
        <w:rPr>
          <w:rFonts w:eastAsia="Times New Roman" w:cs="Times New Roman"/>
          <w:i/>
          <w:sz w:val="16"/>
          <w:szCs w:val="16"/>
          <w:lang w:eastAsia="it-IT"/>
        </w:rPr>
        <w:t xml:space="preserve"> che lo tiene compresso, chiuso, stretto scoprir</w:t>
      </w:r>
      <w:r w:rsidRPr="00052CD5">
        <w:rPr>
          <w:rFonts w:eastAsia="Times New Roman" w:cs="Times New Roman"/>
          <w:i/>
          <w:sz w:val="16"/>
          <w:szCs w:val="16"/>
          <w:lang w:eastAsia="it-IT"/>
        </w:rPr>
        <w:t>à</w:t>
      </w:r>
      <w:r w:rsidRPr="00794063">
        <w:rPr>
          <w:rFonts w:eastAsia="Times New Roman" w:cs="Times New Roman"/>
          <w:i/>
          <w:sz w:val="16"/>
          <w:szCs w:val="16"/>
          <w:lang w:eastAsia="it-IT"/>
        </w:rPr>
        <w:t xml:space="preserve"> pienamente la sua identit</w:t>
      </w:r>
      <w:r w:rsidRPr="00052CD5">
        <w:rPr>
          <w:rFonts w:eastAsia="Times New Roman" w:cs="Times New Roman"/>
          <w:i/>
          <w:sz w:val="16"/>
          <w:szCs w:val="16"/>
          <w:lang w:eastAsia="it-IT"/>
        </w:rPr>
        <w:t>à</w:t>
      </w:r>
      <w:r w:rsidRPr="00794063">
        <w:rPr>
          <w:rFonts w:eastAsia="Times New Roman" w:cs="Times New Roman"/>
          <w:i/>
          <w:sz w:val="16"/>
          <w:szCs w:val="16"/>
          <w:lang w:eastAsia="it-IT"/>
        </w:rPr>
        <w:t xml:space="preserve"> e vocazione nelle quali risplende la sua dignit</w:t>
      </w:r>
      <w:r w:rsidRPr="00052CD5">
        <w:rPr>
          <w:rFonts w:eastAsia="Times New Roman" w:cs="Times New Roman"/>
          <w:i/>
          <w:sz w:val="16"/>
          <w:szCs w:val="16"/>
          <w:lang w:eastAsia="it-IT"/>
        </w:rPr>
        <w:t>à</w:t>
      </w:r>
      <w:r w:rsidRPr="00794063">
        <w:rPr>
          <w:rFonts w:eastAsia="Times New Roman" w:cs="Times New Roman"/>
          <w:i/>
          <w:sz w:val="16"/>
          <w:szCs w:val="16"/>
          <w:lang w:eastAsia="it-IT"/>
        </w:rPr>
        <w:t xml:space="preserve"> di uomo e credente.</w:t>
      </w:r>
    </w:p>
  </w:footnote>
  <w:footnote w:id="3">
    <w:p w:rsidR="00FD4FA6" w:rsidRPr="00052CD5" w:rsidRDefault="00FD4FA6">
      <w:pPr>
        <w:pStyle w:val="Testonotaapidipagina"/>
        <w:rPr>
          <w:sz w:val="16"/>
          <w:szCs w:val="16"/>
        </w:rPr>
      </w:pPr>
      <w:r w:rsidRPr="00052CD5">
        <w:rPr>
          <w:rStyle w:val="Rimandonotaapidipagina"/>
          <w:sz w:val="16"/>
          <w:szCs w:val="16"/>
        </w:rPr>
        <w:footnoteRef/>
      </w:r>
      <w:r w:rsidRPr="00052CD5">
        <w:rPr>
          <w:sz w:val="16"/>
          <w:szCs w:val="16"/>
        </w:rPr>
        <w:t xml:space="preserve"> </w:t>
      </w:r>
      <w:r w:rsidRPr="00794063">
        <w:rPr>
          <w:rFonts w:eastAsia="Times New Roman" w:cs="Times New Roman"/>
          <w:i/>
          <w:iCs/>
          <w:sz w:val="16"/>
          <w:szCs w:val="16"/>
          <w:lang w:eastAsia="it-IT"/>
        </w:rPr>
        <w:t xml:space="preserve">Shemot Rabba II, </w:t>
      </w:r>
      <w:r w:rsidRPr="00794063">
        <w:rPr>
          <w:rFonts w:eastAsia="Times New Roman" w:cs="Times New Roman"/>
          <w:sz w:val="16"/>
          <w:szCs w:val="16"/>
          <w:lang w:eastAsia="it-IT"/>
        </w:rPr>
        <w:t>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14F3A"/>
    <w:multiLevelType w:val="hybridMultilevel"/>
    <w:tmpl w:val="3D94A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BE9"/>
    <w:rsid w:val="00052CD5"/>
    <w:rsid w:val="00071E0B"/>
    <w:rsid w:val="000A30BC"/>
    <w:rsid w:val="000B4C0B"/>
    <w:rsid w:val="001054F3"/>
    <w:rsid w:val="00105A67"/>
    <w:rsid w:val="002053A7"/>
    <w:rsid w:val="00206C9B"/>
    <w:rsid w:val="002306B8"/>
    <w:rsid w:val="00270018"/>
    <w:rsid w:val="002B529B"/>
    <w:rsid w:val="00400150"/>
    <w:rsid w:val="00404543"/>
    <w:rsid w:val="00480259"/>
    <w:rsid w:val="004C5200"/>
    <w:rsid w:val="004C5FB4"/>
    <w:rsid w:val="00595044"/>
    <w:rsid w:val="00694EDC"/>
    <w:rsid w:val="00720479"/>
    <w:rsid w:val="007230A2"/>
    <w:rsid w:val="00742A76"/>
    <w:rsid w:val="0077792F"/>
    <w:rsid w:val="00794063"/>
    <w:rsid w:val="00824BE9"/>
    <w:rsid w:val="00847C06"/>
    <w:rsid w:val="008640AB"/>
    <w:rsid w:val="00871822"/>
    <w:rsid w:val="008C059F"/>
    <w:rsid w:val="008C4E8D"/>
    <w:rsid w:val="00A2039C"/>
    <w:rsid w:val="00A76D93"/>
    <w:rsid w:val="00B17E53"/>
    <w:rsid w:val="00B64462"/>
    <w:rsid w:val="00C02EFF"/>
    <w:rsid w:val="00C05988"/>
    <w:rsid w:val="00C4509E"/>
    <w:rsid w:val="00DF313D"/>
    <w:rsid w:val="00E11D7E"/>
    <w:rsid w:val="00E731FA"/>
    <w:rsid w:val="00EE52A7"/>
    <w:rsid w:val="00F52540"/>
    <w:rsid w:val="00F768F6"/>
    <w:rsid w:val="00FA0596"/>
    <w:rsid w:val="00FB729B"/>
    <w:rsid w:val="00FC6D03"/>
    <w:rsid w:val="00FD4F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EC30D"/>
  <w15:chartTrackingRefBased/>
  <w15:docId w15:val="{F9C88283-6772-4304-AEB7-F91C3227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E731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F768F6"/>
    <w:pPr>
      <w:ind w:left="720"/>
      <w:contextualSpacing/>
    </w:pPr>
  </w:style>
  <w:style w:type="paragraph" w:styleId="Testofumetto">
    <w:name w:val="Balloon Text"/>
    <w:basedOn w:val="Normale"/>
    <w:link w:val="TestofumettoCarattere"/>
    <w:uiPriority w:val="99"/>
    <w:semiHidden/>
    <w:unhideWhenUsed/>
    <w:rsid w:val="00C4509E"/>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C4509E"/>
    <w:rPr>
      <w:rFonts w:ascii="Times New Roman" w:hAnsi="Times New Roman" w:cs="Times New Roman"/>
      <w:sz w:val="18"/>
      <w:szCs w:val="18"/>
    </w:rPr>
  </w:style>
  <w:style w:type="paragraph" w:styleId="NormaleWeb">
    <w:name w:val="Normal (Web)"/>
    <w:basedOn w:val="Normale"/>
    <w:uiPriority w:val="99"/>
    <w:unhideWhenUsed/>
    <w:rsid w:val="0079406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EE52A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E52A7"/>
    <w:rPr>
      <w:sz w:val="20"/>
      <w:szCs w:val="20"/>
    </w:rPr>
  </w:style>
  <w:style w:type="character" w:styleId="Rimandonotaapidipagina">
    <w:name w:val="footnote reference"/>
    <w:basedOn w:val="Carpredefinitoparagrafo"/>
    <w:uiPriority w:val="99"/>
    <w:semiHidden/>
    <w:unhideWhenUsed/>
    <w:rsid w:val="00EE52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2413">
      <w:bodyDiv w:val="1"/>
      <w:marLeft w:val="0"/>
      <w:marRight w:val="0"/>
      <w:marTop w:val="0"/>
      <w:marBottom w:val="0"/>
      <w:divBdr>
        <w:top w:val="none" w:sz="0" w:space="0" w:color="auto"/>
        <w:left w:val="none" w:sz="0" w:space="0" w:color="auto"/>
        <w:bottom w:val="none" w:sz="0" w:space="0" w:color="auto"/>
        <w:right w:val="none" w:sz="0" w:space="0" w:color="auto"/>
      </w:divBdr>
    </w:div>
    <w:div w:id="306979883">
      <w:bodyDiv w:val="1"/>
      <w:marLeft w:val="0"/>
      <w:marRight w:val="0"/>
      <w:marTop w:val="0"/>
      <w:marBottom w:val="0"/>
      <w:divBdr>
        <w:top w:val="none" w:sz="0" w:space="0" w:color="auto"/>
        <w:left w:val="none" w:sz="0" w:space="0" w:color="auto"/>
        <w:bottom w:val="none" w:sz="0" w:space="0" w:color="auto"/>
        <w:right w:val="none" w:sz="0" w:space="0" w:color="auto"/>
      </w:divBdr>
    </w:div>
    <w:div w:id="317459971">
      <w:bodyDiv w:val="1"/>
      <w:marLeft w:val="0"/>
      <w:marRight w:val="0"/>
      <w:marTop w:val="0"/>
      <w:marBottom w:val="0"/>
      <w:divBdr>
        <w:top w:val="none" w:sz="0" w:space="0" w:color="auto"/>
        <w:left w:val="none" w:sz="0" w:space="0" w:color="auto"/>
        <w:bottom w:val="none" w:sz="0" w:space="0" w:color="auto"/>
        <w:right w:val="none" w:sz="0" w:space="0" w:color="auto"/>
      </w:divBdr>
      <w:divsChild>
        <w:div w:id="1437098685">
          <w:marLeft w:val="0"/>
          <w:marRight w:val="0"/>
          <w:marTop w:val="0"/>
          <w:marBottom w:val="0"/>
          <w:divBdr>
            <w:top w:val="none" w:sz="0" w:space="0" w:color="auto"/>
            <w:left w:val="none" w:sz="0" w:space="0" w:color="auto"/>
            <w:bottom w:val="none" w:sz="0" w:space="0" w:color="auto"/>
            <w:right w:val="none" w:sz="0" w:space="0" w:color="auto"/>
          </w:divBdr>
          <w:divsChild>
            <w:div w:id="848645167">
              <w:marLeft w:val="0"/>
              <w:marRight w:val="0"/>
              <w:marTop w:val="0"/>
              <w:marBottom w:val="0"/>
              <w:divBdr>
                <w:top w:val="none" w:sz="0" w:space="0" w:color="auto"/>
                <w:left w:val="none" w:sz="0" w:space="0" w:color="auto"/>
                <w:bottom w:val="none" w:sz="0" w:space="0" w:color="auto"/>
                <w:right w:val="none" w:sz="0" w:space="0" w:color="auto"/>
              </w:divBdr>
              <w:divsChild>
                <w:div w:id="2107118095">
                  <w:marLeft w:val="0"/>
                  <w:marRight w:val="0"/>
                  <w:marTop w:val="0"/>
                  <w:marBottom w:val="0"/>
                  <w:divBdr>
                    <w:top w:val="none" w:sz="0" w:space="0" w:color="auto"/>
                    <w:left w:val="none" w:sz="0" w:space="0" w:color="auto"/>
                    <w:bottom w:val="none" w:sz="0" w:space="0" w:color="auto"/>
                    <w:right w:val="none" w:sz="0" w:space="0" w:color="auto"/>
                  </w:divBdr>
                  <w:divsChild>
                    <w:div w:id="882208712">
                      <w:marLeft w:val="0"/>
                      <w:marRight w:val="0"/>
                      <w:marTop w:val="0"/>
                      <w:marBottom w:val="0"/>
                      <w:divBdr>
                        <w:top w:val="none" w:sz="0" w:space="0" w:color="auto"/>
                        <w:left w:val="none" w:sz="0" w:space="0" w:color="auto"/>
                        <w:bottom w:val="none" w:sz="0" w:space="0" w:color="auto"/>
                        <w:right w:val="none" w:sz="0" w:space="0" w:color="auto"/>
                      </w:divBdr>
                    </w:div>
                  </w:divsChild>
                </w:div>
                <w:div w:id="1060832081">
                  <w:marLeft w:val="0"/>
                  <w:marRight w:val="0"/>
                  <w:marTop w:val="0"/>
                  <w:marBottom w:val="0"/>
                  <w:divBdr>
                    <w:top w:val="none" w:sz="0" w:space="0" w:color="auto"/>
                    <w:left w:val="none" w:sz="0" w:space="0" w:color="auto"/>
                    <w:bottom w:val="none" w:sz="0" w:space="0" w:color="auto"/>
                    <w:right w:val="none" w:sz="0" w:space="0" w:color="auto"/>
                  </w:divBdr>
                  <w:divsChild>
                    <w:div w:id="13302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092489">
      <w:bodyDiv w:val="1"/>
      <w:marLeft w:val="0"/>
      <w:marRight w:val="0"/>
      <w:marTop w:val="0"/>
      <w:marBottom w:val="0"/>
      <w:divBdr>
        <w:top w:val="none" w:sz="0" w:space="0" w:color="auto"/>
        <w:left w:val="none" w:sz="0" w:space="0" w:color="auto"/>
        <w:bottom w:val="none" w:sz="0" w:space="0" w:color="auto"/>
        <w:right w:val="none" w:sz="0" w:space="0" w:color="auto"/>
      </w:divBdr>
      <w:divsChild>
        <w:div w:id="1349209311">
          <w:marLeft w:val="0"/>
          <w:marRight w:val="0"/>
          <w:marTop w:val="0"/>
          <w:marBottom w:val="0"/>
          <w:divBdr>
            <w:top w:val="none" w:sz="0" w:space="0" w:color="auto"/>
            <w:left w:val="none" w:sz="0" w:space="0" w:color="auto"/>
            <w:bottom w:val="none" w:sz="0" w:space="0" w:color="auto"/>
            <w:right w:val="none" w:sz="0" w:space="0" w:color="auto"/>
          </w:divBdr>
          <w:divsChild>
            <w:div w:id="103309726">
              <w:marLeft w:val="0"/>
              <w:marRight w:val="0"/>
              <w:marTop w:val="0"/>
              <w:marBottom w:val="0"/>
              <w:divBdr>
                <w:top w:val="none" w:sz="0" w:space="0" w:color="auto"/>
                <w:left w:val="none" w:sz="0" w:space="0" w:color="auto"/>
                <w:bottom w:val="none" w:sz="0" w:space="0" w:color="auto"/>
                <w:right w:val="none" w:sz="0" w:space="0" w:color="auto"/>
              </w:divBdr>
              <w:divsChild>
                <w:div w:id="747535156">
                  <w:marLeft w:val="0"/>
                  <w:marRight w:val="0"/>
                  <w:marTop w:val="0"/>
                  <w:marBottom w:val="0"/>
                  <w:divBdr>
                    <w:top w:val="none" w:sz="0" w:space="0" w:color="auto"/>
                    <w:left w:val="none" w:sz="0" w:space="0" w:color="auto"/>
                    <w:bottom w:val="none" w:sz="0" w:space="0" w:color="auto"/>
                    <w:right w:val="none" w:sz="0" w:space="0" w:color="auto"/>
                  </w:divBdr>
                </w:div>
                <w:div w:id="412973930">
                  <w:marLeft w:val="0"/>
                  <w:marRight w:val="0"/>
                  <w:marTop w:val="0"/>
                  <w:marBottom w:val="0"/>
                  <w:divBdr>
                    <w:top w:val="none" w:sz="0" w:space="0" w:color="auto"/>
                    <w:left w:val="none" w:sz="0" w:space="0" w:color="auto"/>
                    <w:bottom w:val="none" w:sz="0" w:space="0" w:color="auto"/>
                    <w:right w:val="none" w:sz="0" w:space="0" w:color="auto"/>
                  </w:divBdr>
                </w:div>
                <w:div w:id="1023017377">
                  <w:marLeft w:val="0"/>
                  <w:marRight w:val="0"/>
                  <w:marTop w:val="0"/>
                  <w:marBottom w:val="0"/>
                  <w:divBdr>
                    <w:top w:val="none" w:sz="0" w:space="0" w:color="auto"/>
                    <w:left w:val="none" w:sz="0" w:space="0" w:color="auto"/>
                    <w:bottom w:val="none" w:sz="0" w:space="0" w:color="auto"/>
                    <w:right w:val="none" w:sz="0" w:space="0" w:color="auto"/>
                  </w:divBdr>
                </w:div>
              </w:divsChild>
            </w:div>
            <w:div w:id="580263286">
              <w:marLeft w:val="0"/>
              <w:marRight w:val="0"/>
              <w:marTop w:val="0"/>
              <w:marBottom w:val="0"/>
              <w:divBdr>
                <w:top w:val="none" w:sz="0" w:space="0" w:color="auto"/>
                <w:left w:val="none" w:sz="0" w:space="0" w:color="auto"/>
                <w:bottom w:val="none" w:sz="0" w:space="0" w:color="auto"/>
                <w:right w:val="none" w:sz="0" w:space="0" w:color="auto"/>
              </w:divBdr>
              <w:divsChild>
                <w:div w:id="477842749">
                  <w:marLeft w:val="0"/>
                  <w:marRight w:val="0"/>
                  <w:marTop w:val="0"/>
                  <w:marBottom w:val="0"/>
                  <w:divBdr>
                    <w:top w:val="none" w:sz="0" w:space="0" w:color="auto"/>
                    <w:left w:val="none" w:sz="0" w:space="0" w:color="auto"/>
                    <w:bottom w:val="none" w:sz="0" w:space="0" w:color="auto"/>
                    <w:right w:val="none" w:sz="0" w:space="0" w:color="auto"/>
                  </w:divBdr>
                </w:div>
                <w:div w:id="1325859281">
                  <w:marLeft w:val="0"/>
                  <w:marRight w:val="0"/>
                  <w:marTop w:val="0"/>
                  <w:marBottom w:val="0"/>
                  <w:divBdr>
                    <w:top w:val="none" w:sz="0" w:space="0" w:color="auto"/>
                    <w:left w:val="none" w:sz="0" w:space="0" w:color="auto"/>
                    <w:bottom w:val="none" w:sz="0" w:space="0" w:color="auto"/>
                    <w:right w:val="none" w:sz="0" w:space="0" w:color="auto"/>
                  </w:divBdr>
                </w:div>
                <w:div w:id="10381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01378">
      <w:bodyDiv w:val="1"/>
      <w:marLeft w:val="0"/>
      <w:marRight w:val="0"/>
      <w:marTop w:val="0"/>
      <w:marBottom w:val="0"/>
      <w:divBdr>
        <w:top w:val="none" w:sz="0" w:space="0" w:color="auto"/>
        <w:left w:val="none" w:sz="0" w:space="0" w:color="auto"/>
        <w:bottom w:val="none" w:sz="0" w:space="0" w:color="auto"/>
        <w:right w:val="none" w:sz="0" w:space="0" w:color="auto"/>
      </w:divBdr>
      <w:divsChild>
        <w:div w:id="328680081">
          <w:marLeft w:val="0"/>
          <w:marRight w:val="0"/>
          <w:marTop w:val="180"/>
          <w:marBottom w:val="0"/>
          <w:divBdr>
            <w:top w:val="none" w:sz="0" w:space="0" w:color="auto"/>
            <w:left w:val="none" w:sz="0" w:space="0" w:color="auto"/>
            <w:bottom w:val="none" w:sz="0" w:space="0" w:color="auto"/>
            <w:right w:val="none" w:sz="0" w:space="0" w:color="auto"/>
          </w:divBdr>
          <w:divsChild>
            <w:div w:id="2101440483">
              <w:marLeft w:val="0"/>
              <w:marRight w:val="0"/>
              <w:marTop w:val="0"/>
              <w:marBottom w:val="180"/>
              <w:divBdr>
                <w:top w:val="none" w:sz="0" w:space="0" w:color="auto"/>
                <w:left w:val="none" w:sz="0" w:space="0" w:color="auto"/>
                <w:bottom w:val="none" w:sz="0" w:space="0" w:color="auto"/>
                <w:right w:val="none" w:sz="0" w:space="0" w:color="auto"/>
              </w:divBdr>
            </w:div>
            <w:div w:id="214126768">
              <w:marLeft w:val="0"/>
              <w:marRight w:val="0"/>
              <w:marTop w:val="0"/>
              <w:marBottom w:val="180"/>
              <w:divBdr>
                <w:top w:val="none" w:sz="0" w:space="0" w:color="auto"/>
                <w:left w:val="none" w:sz="0" w:space="0" w:color="auto"/>
                <w:bottom w:val="none" w:sz="0" w:space="0" w:color="auto"/>
                <w:right w:val="none" w:sz="0" w:space="0" w:color="auto"/>
              </w:divBdr>
            </w:div>
            <w:div w:id="297029382">
              <w:marLeft w:val="0"/>
              <w:marRight w:val="0"/>
              <w:marTop w:val="0"/>
              <w:marBottom w:val="180"/>
              <w:divBdr>
                <w:top w:val="none" w:sz="0" w:space="0" w:color="auto"/>
                <w:left w:val="none" w:sz="0" w:space="0" w:color="auto"/>
                <w:bottom w:val="none" w:sz="0" w:space="0" w:color="auto"/>
                <w:right w:val="none" w:sz="0" w:space="0" w:color="auto"/>
              </w:divBdr>
            </w:div>
            <w:div w:id="966861752">
              <w:marLeft w:val="0"/>
              <w:marRight w:val="0"/>
              <w:marTop w:val="0"/>
              <w:marBottom w:val="180"/>
              <w:divBdr>
                <w:top w:val="none" w:sz="0" w:space="0" w:color="auto"/>
                <w:left w:val="none" w:sz="0" w:space="0" w:color="auto"/>
                <w:bottom w:val="none" w:sz="0" w:space="0" w:color="auto"/>
                <w:right w:val="none" w:sz="0" w:space="0" w:color="auto"/>
              </w:divBdr>
            </w:div>
            <w:div w:id="1602445516">
              <w:marLeft w:val="0"/>
              <w:marRight w:val="0"/>
              <w:marTop w:val="0"/>
              <w:marBottom w:val="180"/>
              <w:divBdr>
                <w:top w:val="none" w:sz="0" w:space="0" w:color="auto"/>
                <w:left w:val="none" w:sz="0" w:space="0" w:color="auto"/>
                <w:bottom w:val="none" w:sz="0" w:space="0" w:color="auto"/>
                <w:right w:val="none" w:sz="0" w:space="0" w:color="auto"/>
              </w:divBdr>
            </w:div>
          </w:divsChild>
        </w:div>
        <w:div w:id="1064178458">
          <w:marLeft w:val="0"/>
          <w:marRight w:val="0"/>
          <w:marTop w:val="0"/>
          <w:marBottom w:val="180"/>
          <w:divBdr>
            <w:top w:val="none" w:sz="0" w:space="0" w:color="auto"/>
            <w:left w:val="none" w:sz="0" w:space="0" w:color="auto"/>
            <w:bottom w:val="none" w:sz="0" w:space="0" w:color="auto"/>
            <w:right w:val="none" w:sz="0" w:space="0" w:color="auto"/>
          </w:divBdr>
        </w:div>
        <w:div w:id="1389836528">
          <w:marLeft w:val="0"/>
          <w:marRight w:val="0"/>
          <w:marTop w:val="0"/>
          <w:marBottom w:val="180"/>
          <w:divBdr>
            <w:top w:val="none" w:sz="0" w:space="0" w:color="auto"/>
            <w:left w:val="none" w:sz="0" w:space="0" w:color="auto"/>
            <w:bottom w:val="none" w:sz="0" w:space="0" w:color="auto"/>
            <w:right w:val="none" w:sz="0" w:space="0" w:color="auto"/>
          </w:divBdr>
        </w:div>
        <w:div w:id="1976107182">
          <w:marLeft w:val="0"/>
          <w:marRight w:val="0"/>
          <w:marTop w:val="0"/>
          <w:marBottom w:val="180"/>
          <w:divBdr>
            <w:top w:val="none" w:sz="0" w:space="0" w:color="auto"/>
            <w:left w:val="none" w:sz="0" w:space="0" w:color="auto"/>
            <w:bottom w:val="none" w:sz="0" w:space="0" w:color="auto"/>
            <w:right w:val="none" w:sz="0" w:space="0" w:color="auto"/>
          </w:divBdr>
        </w:div>
        <w:div w:id="173767826">
          <w:marLeft w:val="0"/>
          <w:marRight w:val="0"/>
          <w:marTop w:val="0"/>
          <w:marBottom w:val="180"/>
          <w:divBdr>
            <w:top w:val="none" w:sz="0" w:space="0" w:color="auto"/>
            <w:left w:val="none" w:sz="0" w:space="0" w:color="auto"/>
            <w:bottom w:val="none" w:sz="0" w:space="0" w:color="auto"/>
            <w:right w:val="none" w:sz="0" w:space="0" w:color="auto"/>
          </w:divBdr>
        </w:div>
        <w:div w:id="735015432">
          <w:marLeft w:val="0"/>
          <w:marRight w:val="0"/>
          <w:marTop w:val="0"/>
          <w:marBottom w:val="180"/>
          <w:divBdr>
            <w:top w:val="none" w:sz="0" w:space="0" w:color="auto"/>
            <w:left w:val="none" w:sz="0" w:space="0" w:color="auto"/>
            <w:bottom w:val="none" w:sz="0" w:space="0" w:color="auto"/>
            <w:right w:val="none" w:sz="0" w:space="0" w:color="auto"/>
          </w:divBdr>
        </w:div>
        <w:div w:id="1028801737">
          <w:marLeft w:val="0"/>
          <w:marRight w:val="0"/>
          <w:marTop w:val="0"/>
          <w:marBottom w:val="180"/>
          <w:divBdr>
            <w:top w:val="none" w:sz="0" w:space="0" w:color="auto"/>
            <w:left w:val="none" w:sz="0" w:space="0" w:color="auto"/>
            <w:bottom w:val="none" w:sz="0" w:space="0" w:color="auto"/>
            <w:right w:val="none" w:sz="0" w:space="0" w:color="auto"/>
          </w:divBdr>
        </w:div>
        <w:div w:id="1830439834">
          <w:marLeft w:val="0"/>
          <w:marRight w:val="0"/>
          <w:marTop w:val="0"/>
          <w:marBottom w:val="180"/>
          <w:divBdr>
            <w:top w:val="none" w:sz="0" w:space="0" w:color="auto"/>
            <w:left w:val="none" w:sz="0" w:space="0" w:color="auto"/>
            <w:bottom w:val="none" w:sz="0" w:space="0" w:color="auto"/>
            <w:right w:val="none" w:sz="0" w:space="0" w:color="auto"/>
          </w:divBdr>
        </w:div>
        <w:div w:id="39286246">
          <w:marLeft w:val="0"/>
          <w:marRight w:val="0"/>
          <w:marTop w:val="0"/>
          <w:marBottom w:val="180"/>
          <w:divBdr>
            <w:top w:val="none" w:sz="0" w:space="0" w:color="auto"/>
            <w:left w:val="none" w:sz="0" w:space="0" w:color="auto"/>
            <w:bottom w:val="none" w:sz="0" w:space="0" w:color="auto"/>
            <w:right w:val="none" w:sz="0" w:space="0" w:color="auto"/>
          </w:divBdr>
        </w:div>
        <w:div w:id="543563904">
          <w:marLeft w:val="0"/>
          <w:marRight w:val="0"/>
          <w:marTop w:val="0"/>
          <w:marBottom w:val="180"/>
          <w:divBdr>
            <w:top w:val="none" w:sz="0" w:space="0" w:color="auto"/>
            <w:left w:val="none" w:sz="0" w:space="0" w:color="auto"/>
            <w:bottom w:val="none" w:sz="0" w:space="0" w:color="auto"/>
            <w:right w:val="none" w:sz="0" w:space="0" w:color="auto"/>
          </w:divBdr>
        </w:div>
        <w:div w:id="1314260789">
          <w:marLeft w:val="0"/>
          <w:marRight w:val="0"/>
          <w:marTop w:val="0"/>
          <w:marBottom w:val="180"/>
          <w:divBdr>
            <w:top w:val="none" w:sz="0" w:space="0" w:color="auto"/>
            <w:left w:val="none" w:sz="0" w:space="0" w:color="auto"/>
            <w:bottom w:val="none" w:sz="0" w:space="0" w:color="auto"/>
            <w:right w:val="none" w:sz="0" w:space="0" w:color="auto"/>
          </w:divBdr>
        </w:div>
        <w:div w:id="202140065">
          <w:marLeft w:val="0"/>
          <w:marRight w:val="0"/>
          <w:marTop w:val="0"/>
          <w:marBottom w:val="180"/>
          <w:divBdr>
            <w:top w:val="none" w:sz="0" w:space="0" w:color="auto"/>
            <w:left w:val="none" w:sz="0" w:space="0" w:color="auto"/>
            <w:bottom w:val="none" w:sz="0" w:space="0" w:color="auto"/>
            <w:right w:val="none" w:sz="0" w:space="0" w:color="auto"/>
          </w:divBdr>
        </w:div>
        <w:div w:id="1836410986">
          <w:marLeft w:val="0"/>
          <w:marRight w:val="0"/>
          <w:marTop w:val="0"/>
          <w:marBottom w:val="180"/>
          <w:divBdr>
            <w:top w:val="none" w:sz="0" w:space="0" w:color="auto"/>
            <w:left w:val="none" w:sz="0" w:space="0" w:color="auto"/>
            <w:bottom w:val="none" w:sz="0" w:space="0" w:color="auto"/>
            <w:right w:val="none" w:sz="0" w:space="0" w:color="auto"/>
          </w:divBdr>
        </w:div>
        <w:div w:id="1584024234">
          <w:marLeft w:val="0"/>
          <w:marRight w:val="0"/>
          <w:marTop w:val="0"/>
          <w:marBottom w:val="180"/>
          <w:divBdr>
            <w:top w:val="none" w:sz="0" w:space="0" w:color="auto"/>
            <w:left w:val="none" w:sz="0" w:space="0" w:color="auto"/>
            <w:bottom w:val="none" w:sz="0" w:space="0" w:color="auto"/>
            <w:right w:val="none" w:sz="0" w:space="0" w:color="auto"/>
          </w:divBdr>
        </w:div>
        <w:div w:id="1893687026">
          <w:marLeft w:val="0"/>
          <w:marRight w:val="0"/>
          <w:marTop w:val="0"/>
          <w:marBottom w:val="0"/>
          <w:divBdr>
            <w:top w:val="none" w:sz="0" w:space="0" w:color="auto"/>
            <w:left w:val="none" w:sz="0" w:space="0" w:color="auto"/>
            <w:bottom w:val="none" w:sz="0" w:space="0" w:color="auto"/>
            <w:right w:val="none" w:sz="0" w:space="0" w:color="auto"/>
          </w:divBdr>
        </w:div>
      </w:divsChild>
    </w:div>
    <w:div w:id="507793776">
      <w:bodyDiv w:val="1"/>
      <w:marLeft w:val="0"/>
      <w:marRight w:val="0"/>
      <w:marTop w:val="0"/>
      <w:marBottom w:val="0"/>
      <w:divBdr>
        <w:top w:val="none" w:sz="0" w:space="0" w:color="auto"/>
        <w:left w:val="none" w:sz="0" w:space="0" w:color="auto"/>
        <w:bottom w:val="none" w:sz="0" w:space="0" w:color="auto"/>
        <w:right w:val="none" w:sz="0" w:space="0" w:color="auto"/>
      </w:divBdr>
    </w:div>
    <w:div w:id="823472407">
      <w:bodyDiv w:val="1"/>
      <w:marLeft w:val="0"/>
      <w:marRight w:val="0"/>
      <w:marTop w:val="0"/>
      <w:marBottom w:val="0"/>
      <w:divBdr>
        <w:top w:val="none" w:sz="0" w:space="0" w:color="auto"/>
        <w:left w:val="none" w:sz="0" w:space="0" w:color="auto"/>
        <w:bottom w:val="none" w:sz="0" w:space="0" w:color="auto"/>
        <w:right w:val="none" w:sz="0" w:space="0" w:color="auto"/>
      </w:divBdr>
    </w:div>
    <w:div w:id="868951617">
      <w:bodyDiv w:val="1"/>
      <w:marLeft w:val="0"/>
      <w:marRight w:val="0"/>
      <w:marTop w:val="0"/>
      <w:marBottom w:val="0"/>
      <w:divBdr>
        <w:top w:val="none" w:sz="0" w:space="0" w:color="auto"/>
        <w:left w:val="none" w:sz="0" w:space="0" w:color="auto"/>
        <w:bottom w:val="none" w:sz="0" w:space="0" w:color="auto"/>
        <w:right w:val="none" w:sz="0" w:space="0" w:color="auto"/>
      </w:divBdr>
    </w:div>
    <w:div w:id="892738739">
      <w:bodyDiv w:val="1"/>
      <w:marLeft w:val="0"/>
      <w:marRight w:val="0"/>
      <w:marTop w:val="0"/>
      <w:marBottom w:val="0"/>
      <w:divBdr>
        <w:top w:val="none" w:sz="0" w:space="0" w:color="auto"/>
        <w:left w:val="none" w:sz="0" w:space="0" w:color="auto"/>
        <w:bottom w:val="none" w:sz="0" w:space="0" w:color="auto"/>
        <w:right w:val="none" w:sz="0" w:space="0" w:color="auto"/>
      </w:divBdr>
    </w:div>
    <w:div w:id="913201544">
      <w:bodyDiv w:val="1"/>
      <w:marLeft w:val="0"/>
      <w:marRight w:val="0"/>
      <w:marTop w:val="0"/>
      <w:marBottom w:val="0"/>
      <w:divBdr>
        <w:top w:val="none" w:sz="0" w:space="0" w:color="auto"/>
        <w:left w:val="none" w:sz="0" w:space="0" w:color="auto"/>
        <w:bottom w:val="none" w:sz="0" w:space="0" w:color="auto"/>
        <w:right w:val="none" w:sz="0" w:space="0" w:color="auto"/>
      </w:divBdr>
    </w:div>
    <w:div w:id="1296833136">
      <w:bodyDiv w:val="1"/>
      <w:marLeft w:val="0"/>
      <w:marRight w:val="0"/>
      <w:marTop w:val="0"/>
      <w:marBottom w:val="0"/>
      <w:divBdr>
        <w:top w:val="none" w:sz="0" w:space="0" w:color="auto"/>
        <w:left w:val="none" w:sz="0" w:space="0" w:color="auto"/>
        <w:bottom w:val="none" w:sz="0" w:space="0" w:color="auto"/>
        <w:right w:val="none" w:sz="0" w:space="0" w:color="auto"/>
      </w:divBdr>
      <w:divsChild>
        <w:div w:id="707412251">
          <w:marLeft w:val="0"/>
          <w:marRight w:val="0"/>
          <w:marTop w:val="0"/>
          <w:marBottom w:val="0"/>
          <w:divBdr>
            <w:top w:val="none" w:sz="0" w:space="0" w:color="auto"/>
            <w:left w:val="none" w:sz="0" w:space="0" w:color="auto"/>
            <w:bottom w:val="none" w:sz="0" w:space="0" w:color="auto"/>
            <w:right w:val="none" w:sz="0" w:space="0" w:color="auto"/>
          </w:divBdr>
          <w:divsChild>
            <w:div w:id="286591998">
              <w:marLeft w:val="0"/>
              <w:marRight w:val="0"/>
              <w:marTop w:val="0"/>
              <w:marBottom w:val="0"/>
              <w:divBdr>
                <w:top w:val="none" w:sz="0" w:space="0" w:color="auto"/>
                <w:left w:val="none" w:sz="0" w:space="0" w:color="auto"/>
                <w:bottom w:val="none" w:sz="0" w:space="0" w:color="auto"/>
                <w:right w:val="none" w:sz="0" w:space="0" w:color="auto"/>
              </w:divBdr>
              <w:divsChild>
                <w:div w:id="179975142">
                  <w:marLeft w:val="0"/>
                  <w:marRight w:val="0"/>
                  <w:marTop w:val="0"/>
                  <w:marBottom w:val="0"/>
                  <w:divBdr>
                    <w:top w:val="none" w:sz="0" w:space="0" w:color="auto"/>
                    <w:left w:val="none" w:sz="0" w:space="0" w:color="auto"/>
                    <w:bottom w:val="none" w:sz="0" w:space="0" w:color="auto"/>
                    <w:right w:val="none" w:sz="0" w:space="0" w:color="auto"/>
                  </w:divBdr>
                  <w:divsChild>
                    <w:div w:id="17206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7770">
          <w:marLeft w:val="0"/>
          <w:marRight w:val="0"/>
          <w:marTop w:val="0"/>
          <w:marBottom w:val="0"/>
          <w:divBdr>
            <w:top w:val="none" w:sz="0" w:space="0" w:color="auto"/>
            <w:left w:val="none" w:sz="0" w:space="0" w:color="auto"/>
            <w:bottom w:val="none" w:sz="0" w:space="0" w:color="auto"/>
            <w:right w:val="none" w:sz="0" w:space="0" w:color="auto"/>
          </w:divBdr>
          <w:divsChild>
            <w:div w:id="6181478">
              <w:marLeft w:val="0"/>
              <w:marRight w:val="0"/>
              <w:marTop w:val="0"/>
              <w:marBottom w:val="0"/>
              <w:divBdr>
                <w:top w:val="none" w:sz="0" w:space="0" w:color="auto"/>
                <w:left w:val="none" w:sz="0" w:space="0" w:color="auto"/>
                <w:bottom w:val="none" w:sz="0" w:space="0" w:color="auto"/>
                <w:right w:val="none" w:sz="0" w:space="0" w:color="auto"/>
              </w:divBdr>
              <w:divsChild>
                <w:div w:id="1085496413">
                  <w:marLeft w:val="0"/>
                  <w:marRight w:val="0"/>
                  <w:marTop w:val="0"/>
                  <w:marBottom w:val="0"/>
                  <w:divBdr>
                    <w:top w:val="none" w:sz="0" w:space="0" w:color="auto"/>
                    <w:left w:val="none" w:sz="0" w:space="0" w:color="auto"/>
                    <w:bottom w:val="none" w:sz="0" w:space="0" w:color="auto"/>
                    <w:right w:val="none" w:sz="0" w:space="0" w:color="auto"/>
                  </w:divBdr>
                  <w:divsChild>
                    <w:div w:id="9055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68886">
              <w:marLeft w:val="0"/>
              <w:marRight w:val="0"/>
              <w:marTop w:val="0"/>
              <w:marBottom w:val="0"/>
              <w:divBdr>
                <w:top w:val="none" w:sz="0" w:space="0" w:color="auto"/>
                <w:left w:val="none" w:sz="0" w:space="0" w:color="auto"/>
                <w:bottom w:val="none" w:sz="0" w:space="0" w:color="auto"/>
                <w:right w:val="none" w:sz="0" w:space="0" w:color="auto"/>
              </w:divBdr>
              <w:divsChild>
                <w:div w:id="1667051731">
                  <w:marLeft w:val="0"/>
                  <w:marRight w:val="0"/>
                  <w:marTop w:val="0"/>
                  <w:marBottom w:val="0"/>
                  <w:divBdr>
                    <w:top w:val="none" w:sz="0" w:space="0" w:color="auto"/>
                    <w:left w:val="none" w:sz="0" w:space="0" w:color="auto"/>
                    <w:bottom w:val="none" w:sz="0" w:space="0" w:color="auto"/>
                    <w:right w:val="none" w:sz="0" w:space="0" w:color="auto"/>
                  </w:divBdr>
                  <w:divsChild>
                    <w:div w:id="97664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07486">
          <w:marLeft w:val="0"/>
          <w:marRight w:val="0"/>
          <w:marTop w:val="0"/>
          <w:marBottom w:val="0"/>
          <w:divBdr>
            <w:top w:val="none" w:sz="0" w:space="0" w:color="auto"/>
            <w:left w:val="none" w:sz="0" w:space="0" w:color="auto"/>
            <w:bottom w:val="none" w:sz="0" w:space="0" w:color="auto"/>
            <w:right w:val="none" w:sz="0" w:space="0" w:color="auto"/>
          </w:divBdr>
          <w:divsChild>
            <w:div w:id="622224638">
              <w:marLeft w:val="0"/>
              <w:marRight w:val="0"/>
              <w:marTop w:val="0"/>
              <w:marBottom w:val="0"/>
              <w:divBdr>
                <w:top w:val="none" w:sz="0" w:space="0" w:color="auto"/>
                <w:left w:val="none" w:sz="0" w:space="0" w:color="auto"/>
                <w:bottom w:val="none" w:sz="0" w:space="0" w:color="auto"/>
                <w:right w:val="none" w:sz="0" w:space="0" w:color="auto"/>
              </w:divBdr>
              <w:divsChild>
                <w:div w:id="1579755370">
                  <w:marLeft w:val="0"/>
                  <w:marRight w:val="0"/>
                  <w:marTop w:val="0"/>
                  <w:marBottom w:val="0"/>
                  <w:divBdr>
                    <w:top w:val="none" w:sz="0" w:space="0" w:color="auto"/>
                    <w:left w:val="none" w:sz="0" w:space="0" w:color="auto"/>
                    <w:bottom w:val="none" w:sz="0" w:space="0" w:color="auto"/>
                    <w:right w:val="none" w:sz="0" w:space="0" w:color="auto"/>
                  </w:divBdr>
                  <w:divsChild>
                    <w:div w:id="118891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9543">
              <w:marLeft w:val="0"/>
              <w:marRight w:val="0"/>
              <w:marTop w:val="0"/>
              <w:marBottom w:val="0"/>
              <w:divBdr>
                <w:top w:val="none" w:sz="0" w:space="0" w:color="auto"/>
                <w:left w:val="none" w:sz="0" w:space="0" w:color="auto"/>
                <w:bottom w:val="none" w:sz="0" w:space="0" w:color="auto"/>
                <w:right w:val="none" w:sz="0" w:space="0" w:color="auto"/>
              </w:divBdr>
              <w:divsChild>
                <w:div w:id="360474320">
                  <w:marLeft w:val="0"/>
                  <w:marRight w:val="0"/>
                  <w:marTop w:val="0"/>
                  <w:marBottom w:val="0"/>
                  <w:divBdr>
                    <w:top w:val="none" w:sz="0" w:space="0" w:color="auto"/>
                    <w:left w:val="none" w:sz="0" w:space="0" w:color="auto"/>
                    <w:bottom w:val="none" w:sz="0" w:space="0" w:color="auto"/>
                    <w:right w:val="none" w:sz="0" w:space="0" w:color="auto"/>
                  </w:divBdr>
                  <w:divsChild>
                    <w:div w:id="19145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41075">
          <w:marLeft w:val="0"/>
          <w:marRight w:val="0"/>
          <w:marTop w:val="0"/>
          <w:marBottom w:val="0"/>
          <w:divBdr>
            <w:top w:val="none" w:sz="0" w:space="0" w:color="auto"/>
            <w:left w:val="none" w:sz="0" w:space="0" w:color="auto"/>
            <w:bottom w:val="none" w:sz="0" w:space="0" w:color="auto"/>
            <w:right w:val="none" w:sz="0" w:space="0" w:color="auto"/>
          </w:divBdr>
          <w:divsChild>
            <w:div w:id="1191148162">
              <w:marLeft w:val="0"/>
              <w:marRight w:val="0"/>
              <w:marTop w:val="0"/>
              <w:marBottom w:val="0"/>
              <w:divBdr>
                <w:top w:val="none" w:sz="0" w:space="0" w:color="auto"/>
                <w:left w:val="none" w:sz="0" w:space="0" w:color="auto"/>
                <w:bottom w:val="none" w:sz="0" w:space="0" w:color="auto"/>
                <w:right w:val="none" w:sz="0" w:space="0" w:color="auto"/>
              </w:divBdr>
              <w:divsChild>
                <w:div w:id="381097333">
                  <w:marLeft w:val="0"/>
                  <w:marRight w:val="0"/>
                  <w:marTop w:val="0"/>
                  <w:marBottom w:val="0"/>
                  <w:divBdr>
                    <w:top w:val="none" w:sz="0" w:space="0" w:color="auto"/>
                    <w:left w:val="none" w:sz="0" w:space="0" w:color="auto"/>
                    <w:bottom w:val="none" w:sz="0" w:space="0" w:color="auto"/>
                    <w:right w:val="none" w:sz="0" w:space="0" w:color="auto"/>
                  </w:divBdr>
                  <w:divsChild>
                    <w:div w:id="1807158183">
                      <w:marLeft w:val="0"/>
                      <w:marRight w:val="0"/>
                      <w:marTop w:val="0"/>
                      <w:marBottom w:val="0"/>
                      <w:divBdr>
                        <w:top w:val="none" w:sz="0" w:space="0" w:color="auto"/>
                        <w:left w:val="none" w:sz="0" w:space="0" w:color="auto"/>
                        <w:bottom w:val="none" w:sz="0" w:space="0" w:color="auto"/>
                        <w:right w:val="none" w:sz="0" w:space="0" w:color="auto"/>
                      </w:divBdr>
                    </w:div>
                    <w:div w:id="95372577">
                      <w:marLeft w:val="0"/>
                      <w:marRight w:val="0"/>
                      <w:marTop w:val="0"/>
                      <w:marBottom w:val="0"/>
                      <w:divBdr>
                        <w:top w:val="none" w:sz="0" w:space="0" w:color="auto"/>
                        <w:left w:val="none" w:sz="0" w:space="0" w:color="auto"/>
                        <w:bottom w:val="none" w:sz="0" w:space="0" w:color="auto"/>
                        <w:right w:val="none" w:sz="0" w:space="0" w:color="auto"/>
                      </w:divBdr>
                    </w:div>
                  </w:divsChild>
                </w:div>
                <w:div w:id="297229524">
                  <w:marLeft w:val="0"/>
                  <w:marRight w:val="0"/>
                  <w:marTop w:val="0"/>
                  <w:marBottom w:val="0"/>
                  <w:divBdr>
                    <w:top w:val="none" w:sz="0" w:space="0" w:color="auto"/>
                    <w:left w:val="none" w:sz="0" w:space="0" w:color="auto"/>
                    <w:bottom w:val="none" w:sz="0" w:space="0" w:color="auto"/>
                    <w:right w:val="none" w:sz="0" w:space="0" w:color="auto"/>
                  </w:divBdr>
                  <w:divsChild>
                    <w:div w:id="1077752075">
                      <w:marLeft w:val="0"/>
                      <w:marRight w:val="0"/>
                      <w:marTop w:val="0"/>
                      <w:marBottom w:val="0"/>
                      <w:divBdr>
                        <w:top w:val="none" w:sz="0" w:space="0" w:color="auto"/>
                        <w:left w:val="none" w:sz="0" w:space="0" w:color="auto"/>
                        <w:bottom w:val="none" w:sz="0" w:space="0" w:color="auto"/>
                        <w:right w:val="none" w:sz="0" w:space="0" w:color="auto"/>
                      </w:divBdr>
                    </w:div>
                  </w:divsChild>
                </w:div>
                <w:div w:id="1360282994">
                  <w:marLeft w:val="0"/>
                  <w:marRight w:val="0"/>
                  <w:marTop w:val="0"/>
                  <w:marBottom w:val="0"/>
                  <w:divBdr>
                    <w:top w:val="none" w:sz="0" w:space="0" w:color="auto"/>
                    <w:left w:val="none" w:sz="0" w:space="0" w:color="auto"/>
                    <w:bottom w:val="none" w:sz="0" w:space="0" w:color="auto"/>
                    <w:right w:val="none" w:sz="0" w:space="0" w:color="auto"/>
                  </w:divBdr>
                  <w:divsChild>
                    <w:div w:id="1495073638">
                      <w:marLeft w:val="0"/>
                      <w:marRight w:val="0"/>
                      <w:marTop w:val="0"/>
                      <w:marBottom w:val="0"/>
                      <w:divBdr>
                        <w:top w:val="none" w:sz="0" w:space="0" w:color="auto"/>
                        <w:left w:val="none" w:sz="0" w:space="0" w:color="auto"/>
                        <w:bottom w:val="none" w:sz="0" w:space="0" w:color="auto"/>
                        <w:right w:val="none" w:sz="0" w:space="0" w:color="auto"/>
                      </w:divBdr>
                    </w:div>
                    <w:div w:id="15134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11421">
          <w:marLeft w:val="0"/>
          <w:marRight w:val="0"/>
          <w:marTop w:val="0"/>
          <w:marBottom w:val="0"/>
          <w:divBdr>
            <w:top w:val="none" w:sz="0" w:space="0" w:color="auto"/>
            <w:left w:val="none" w:sz="0" w:space="0" w:color="auto"/>
            <w:bottom w:val="none" w:sz="0" w:space="0" w:color="auto"/>
            <w:right w:val="none" w:sz="0" w:space="0" w:color="auto"/>
          </w:divBdr>
          <w:divsChild>
            <w:div w:id="1055081929">
              <w:marLeft w:val="0"/>
              <w:marRight w:val="0"/>
              <w:marTop w:val="0"/>
              <w:marBottom w:val="0"/>
              <w:divBdr>
                <w:top w:val="none" w:sz="0" w:space="0" w:color="auto"/>
                <w:left w:val="none" w:sz="0" w:space="0" w:color="auto"/>
                <w:bottom w:val="none" w:sz="0" w:space="0" w:color="auto"/>
                <w:right w:val="none" w:sz="0" w:space="0" w:color="auto"/>
              </w:divBdr>
              <w:divsChild>
                <w:div w:id="435755172">
                  <w:marLeft w:val="0"/>
                  <w:marRight w:val="0"/>
                  <w:marTop w:val="0"/>
                  <w:marBottom w:val="0"/>
                  <w:divBdr>
                    <w:top w:val="none" w:sz="0" w:space="0" w:color="auto"/>
                    <w:left w:val="none" w:sz="0" w:space="0" w:color="auto"/>
                    <w:bottom w:val="none" w:sz="0" w:space="0" w:color="auto"/>
                    <w:right w:val="none" w:sz="0" w:space="0" w:color="auto"/>
                  </w:divBdr>
                  <w:divsChild>
                    <w:div w:id="1471249437">
                      <w:marLeft w:val="0"/>
                      <w:marRight w:val="0"/>
                      <w:marTop w:val="0"/>
                      <w:marBottom w:val="0"/>
                      <w:divBdr>
                        <w:top w:val="none" w:sz="0" w:space="0" w:color="auto"/>
                        <w:left w:val="none" w:sz="0" w:space="0" w:color="auto"/>
                        <w:bottom w:val="none" w:sz="0" w:space="0" w:color="auto"/>
                        <w:right w:val="none" w:sz="0" w:space="0" w:color="auto"/>
                      </w:divBdr>
                    </w:div>
                  </w:divsChild>
                </w:div>
                <w:div w:id="1212038553">
                  <w:marLeft w:val="0"/>
                  <w:marRight w:val="0"/>
                  <w:marTop w:val="0"/>
                  <w:marBottom w:val="0"/>
                  <w:divBdr>
                    <w:top w:val="none" w:sz="0" w:space="0" w:color="auto"/>
                    <w:left w:val="none" w:sz="0" w:space="0" w:color="auto"/>
                    <w:bottom w:val="none" w:sz="0" w:space="0" w:color="auto"/>
                    <w:right w:val="none" w:sz="0" w:space="0" w:color="auto"/>
                  </w:divBdr>
                  <w:divsChild>
                    <w:div w:id="1836992972">
                      <w:marLeft w:val="0"/>
                      <w:marRight w:val="0"/>
                      <w:marTop w:val="0"/>
                      <w:marBottom w:val="0"/>
                      <w:divBdr>
                        <w:top w:val="none" w:sz="0" w:space="0" w:color="auto"/>
                        <w:left w:val="none" w:sz="0" w:space="0" w:color="auto"/>
                        <w:bottom w:val="none" w:sz="0" w:space="0" w:color="auto"/>
                        <w:right w:val="none" w:sz="0" w:space="0" w:color="auto"/>
                      </w:divBdr>
                    </w:div>
                  </w:divsChild>
                </w:div>
                <w:div w:id="1318726200">
                  <w:marLeft w:val="0"/>
                  <w:marRight w:val="0"/>
                  <w:marTop w:val="0"/>
                  <w:marBottom w:val="0"/>
                  <w:divBdr>
                    <w:top w:val="none" w:sz="0" w:space="0" w:color="auto"/>
                    <w:left w:val="none" w:sz="0" w:space="0" w:color="auto"/>
                    <w:bottom w:val="none" w:sz="0" w:space="0" w:color="auto"/>
                    <w:right w:val="none" w:sz="0" w:space="0" w:color="auto"/>
                  </w:divBdr>
                  <w:divsChild>
                    <w:div w:id="768812738">
                      <w:marLeft w:val="0"/>
                      <w:marRight w:val="0"/>
                      <w:marTop w:val="0"/>
                      <w:marBottom w:val="0"/>
                      <w:divBdr>
                        <w:top w:val="none" w:sz="0" w:space="0" w:color="auto"/>
                        <w:left w:val="none" w:sz="0" w:space="0" w:color="auto"/>
                        <w:bottom w:val="none" w:sz="0" w:space="0" w:color="auto"/>
                        <w:right w:val="none" w:sz="0" w:space="0" w:color="auto"/>
                      </w:divBdr>
                    </w:div>
                    <w:div w:id="19475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3016">
          <w:marLeft w:val="0"/>
          <w:marRight w:val="0"/>
          <w:marTop w:val="0"/>
          <w:marBottom w:val="0"/>
          <w:divBdr>
            <w:top w:val="none" w:sz="0" w:space="0" w:color="auto"/>
            <w:left w:val="none" w:sz="0" w:space="0" w:color="auto"/>
            <w:bottom w:val="none" w:sz="0" w:space="0" w:color="auto"/>
            <w:right w:val="none" w:sz="0" w:space="0" w:color="auto"/>
          </w:divBdr>
          <w:divsChild>
            <w:div w:id="164832635">
              <w:marLeft w:val="0"/>
              <w:marRight w:val="0"/>
              <w:marTop w:val="0"/>
              <w:marBottom w:val="0"/>
              <w:divBdr>
                <w:top w:val="none" w:sz="0" w:space="0" w:color="auto"/>
                <w:left w:val="none" w:sz="0" w:space="0" w:color="auto"/>
                <w:bottom w:val="none" w:sz="0" w:space="0" w:color="auto"/>
                <w:right w:val="none" w:sz="0" w:space="0" w:color="auto"/>
              </w:divBdr>
              <w:divsChild>
                <w:div w:id="1903172497">
                  <w:marLeft w:val="0"/>
                  <w:marRight w:val="0"/>
                  <w:marTop w:val="0"/>
                  <w:marBottom w:val="0"/>
                  <w:divBdr>
                    <w:top w:val="none" w:sz="0" w:space="0" w:color="auto"/>
                    <w:left w:val="none" w:sz="0" w:space="0" w:color="auto"/>
                    <w:bottom w:val="none" w:sz="0" w:space="0" w:color="auto"/>
                    <w:right w:val="none" w:sz="0" w:space="0" w:color="auto"/>
                  </w:divBdr>
                  <w:divsChild>
                    <w:div w:id="27279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932395">
              <w:marLeft w:val="0"/>
              <w:marRight w:val="0"/>
              <w:marTop w:val="0"/>
              <w:marBottom w:val="0"/>
              <w:divBdr>
                <w:top w:val="none" w:sz="0" w:space="0" w:color="auto"/>
                <w:left w:val="none" w:sz="0" w:space="0" w:color="auto"/>
                <w:bottom w:val="none" w:sz="0" w:space="0" w:color="auto"/>
                <w:right w:val="none" w:sz="0" w:space="0" w:color="auto"/>
              </w:divBdr>
              <w:divsChild>
                <w:div w:id="1262421103">
                  <w:marLeft w:val="0"/>
                  <w:marRight w:val="0"/>
                  <w:marTop w:val="0"/>
                  <w:marBottom w:val="0"/>
                  <w:divBdr>
                    <w:top w:val="none" w:sz="0" w:space="0" w:color="auto"/>
                    <w:left w:val="none" w:sz="0" w:space="0" w:color="auto"/>
                    <w:bottom w:val="none" w:sz="0" w:space="0" w:color="auto"/>
                    <w:right w:val="none" w:sz="0" w:space="0" w:color="auto"/>
                  </w:divBdr>
                  <w:divsChild>
                    <w:div w:id="16073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4285">
          <w:marLeft w:val="0"/>
          <w:marRight w:val="0"/>
          <w:marTop w:val="0"/>
          <w:marBottom w:val="0"/>
          <w:divBdr>
            <w:top w:val="none" w:sz="0" w:space="0" w:color="auto"/>
            <w:left w:val="none" w:sz="0" w:space="0" w:color="auto"/>
            <w:bottom w:val="none" w:sz="0" w:space="0" w:color="auto"/>
            <w:right w:val="none" w:sz="0" w:space="0" w:color="auto"/>
          </w:divBdr>
          <w:divsChild>
            <w:div w:id="610430472">
              <w:marLeft w:val="0"/>
              <w:marRight w:val="0"/>
              <w:marTop w:val="0"/>
              <w:marBottom w:val="0"/>
              <w:divBdr>
                <w:top w:val="none" w:sz="0" w:space="0" w:color="auto"/>
                <w:left w:val="none" w:sz="0" w:space="0" w:color="auto"/>
                <w:bottom w:val="none" w:sz="0" w:space="0" w:color="auto"/>
                <w:right w:val="none" w:sz="0" w:space="0" w:color="auto"/>
              </w:divBdr>
              <w:divsChild>
                <w:div w:id="419571159">
                  <w:marLeft w:val="0"/>
                  <w:marRight w:val="0"/>
                  <w:marTop w:val="0"/>
                  <w:marBottom w:val="0"/>
                  <w:divBdr>
                    <w:top w:val="none" w:sz="0" w:space="0" w:color="auto"/>
                    <w:left w:val="none" w:sz="0" w:space="0" w:color="auto"/>
                    <w:bottom w:val="none" w:sz="0" w:space="0" w:color="auto"/>
                    <w:right w:val="none" w:sz="0" w:space="0" w:color="auto"/>
                  </w:divBdr>
                  <w:divsChild>
                    <w:div w:id="2127652612">
                      <w:marLeft w:val="0"/>
                      <w:marRight w:val="0"/>
                      <w:marTop w:val="0"/>
                      <w:marBottom w:val="0"/>
                      <w:divBdr>
                        <w:top w:val="none" w:sz="0" w:space="0" w:color="auto"/>
                        <w:left w:val="none" w:sz="0" w:space="0" w:color="auto"/>
                        <w:bottom w:val="none" w:sz="0" w:space="0" w:color="auto"/>
                        <w:right w:val="none" w:sz="0" w:space="0" w:color="auto"/>
                      </w:divBdr>
                    </w:div>
                  </w:divsChild>
                </w:div>
                <w:div w:id="2135441844">
                  <w:marLeft w:val="0"/>
                  <w:marRight w:val="0"/>
                  <w:marTop w:val="0"/>
                  <w:marBottom w:val="0"/>
                  <w:divBdr>
                    <w:top w:val="none" w:sz="0" w:space="0" w:color="auto"/>
                    <w:left w:val="none" w:sz="0" w:space="0" w:color="auto"/>
                    <w:bottom w:val="none" w:sz="0" w:space="0" w:color="auto"/>
                    <w:right w:val="none" w:sz="0" w:space="0" w:color="auto"/>
                  </w:divBdr>
                  <w:divsChild>
                    <w:div w:id="120495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30883">
              <w:marLeft w:val="0"/>
              <w:marRight w:val="0"/>
              <w:marTop w:val="0"/>
              <w:marBottom w:val="0"/>
              <w:divBdr>
                <w:top w:val="none" w:sz="0" w:space="0" w:color="auto"/>
                <w:left w:val="none" w:sz="0" w:space="0" w:color="auto"/>
                <w:bottom w:val="none" w:sz="0" w:space="0" w:color="auto"/>
                <w:right w:val="none" w:sz="0" w:space="0" w:color="auto"/>
              </w:divBdr>
              <w:divsChild>
                <w:div w:id="1105463978">
                  <w:marLeft w:val="0"/>
                  <w:marRight w:val="0"/>
                  <w:marTop w:val="0"/>
                  <w:marBottom w:val="0"/>
                  <w:divBdr>
                    <w:top w:val="none" w:sz="0" w:space="0" w:color="auto"/>
                    <w:left w:val="none" w:sz="0" w:space="0" w:color="auto"/>
                    <w:bottom w:val="none" w:sz="0" w:space="0" w:color="auto"/>
                    <w:right w:val="none" w:sz="0" w:space="0" w:color="auto"/>
                  </w:divBdr>
                  <w:divsChild>
                    <w:div w:id="1090737757">
                      <w:marLeft w:val="0"/>
                      <w:marRight w:val="0"/>
                      <w:marTop w:val="0"/>
                      <w:marBottom w:val="0"/>
                      <w:divBdr>
                        <w:top w:val="none" w:sz="0" w:space="0" w:color="auto"/>
                        <w:left w:val="none" w:sz="0" w:space="0" w:color="auto"/>
                        <w:bottom w:val="none" w:sz="0" w:space="0" w:color="auto"/>
                        <w:right w:val="none" w:sz="0" w:space="0" w:color="auto"/>
                      </w:divBdr>
                    </w:div>
                  </w:divsChild>
                </w:div>
                <w:div w:id="1673098508">
                  <w:marLeft w:val="0"/>
                  <w:marRight w:val="0"/>
                  <w:marTop w:val="0"/>
                  <w:marBottom w:val="0"/>
                  <w:divBdr>
                    <w:top w:val="none" w:sz="0" w:space="0" w:color="auto"/>
                    <w:left w:val="none" w:sz="0" w:space="0" w:color="auto"/>
                    <w:bottom w:val="none" w:sz="0" w:space="0" w:color="auto"/>
                    <w:right w:val="none" w:sz="0" w:space="0" w:color="auto"/>
                  </w:divBdr>
                  <w:divsChild>
                    <w:div w:id="60905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6915">
          <w:marLeft w:val="0"/>
          <w:marRight w:val="0"/>
          <w:marTop w:val="0"/>
          <w:marBottom w:val="0"/>
          <w:divBdr>
            <w:top w:val="none" w:sz="0" w:space="0" w:color="auto"/>
            <w:left w:val="none" w:sz="0" w:space="0" w:color="auto"/>
            <w:bottom w:val="none" w:sz="0" w:space="0" w:color="auto"/>
            <w:right w:val="none" w:sz="0" w:space="0" w:color="auto"/>
          </w:divBdr>
          <w:divsChild>
            <w:div w:id="1738556663">
              <w:marLeft w:val="0"/>
              <w:marRight w:val="0"/>
              <w:marTop w:val="0"/>
              <w:marBottom w:val="0"/>
              <w:divBdr>
                <w:top w:val="none" w:sz="0" w:space="0" w:color="auto"/>
                <w:left w:val="none" w:sz="0" w:space="0" w:color="auto"/>
                <w:bottom w:val="none" w:sz="0" w:space="0" w:color="auto"/>
                <w:right w:val="none" w:sz="0" w:space="0" w:color="auto"/>
              </w:divBdr>
              <w:divsChild>
                <w:div w:id="1522549497">
                  <w:marLeft w:val="0"/>
                  <w:marRight w:val="0"/>
                  <w:marTop w:val="0"/>
                  <w:marBottom w:val="0"/>
                  <w:divBdr>
                    <w:top w:val="none" w:sz="0" w:space="0" w:color="auto"/>
                    <w:left w:val="none" w:sz="0" w:space="0" w:color="auto"/>
                    <w:bottom w:val="none" w:sz="0" w:space="0" w:color="auto"/>
                    <w:right w:val="none" w:sz="0" w:space="0" w:color="auto"/>
                  </w:divBdr>
                  <w:divsChild>
                    <w:div w:id="14387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8359">
              <w:marLeft w:val="0"/>
              <w:marRight w:val="0"/>
              <w:marTop w:val="0"/>
              <w:marBottom w:val="0"/>
              <w:divBdr>
                <w:top w:val="none" w:sz="0" w:space="0" w:color="auto"/>
                <w:left w:val="none" w:sz="0" w:space="0" w:color="auto"/>
                <w:bottom w:val="none" w:sz="0" w:space="0" w:color="auto"/>
                <w:right w:val="none" w:sz="0" w:space="0" w:color="auto"/>
              </w:divBdr>
              <w:divsChild>
                <w:div w:id="508297313">
                  <w:marLeft w:val="0"/>
                  <w:marRight w:val="0"/>
                  <w:marTop w:val="0"/>
                  <w:marBottom w:val="0"/>
                  <w:divBdr>
                    <w:top w:val="none" w:sz="0" w:space="0" w:color="auto"/>
                    <w:left w:val="none" w:sz="0" w:space="0" w:color="auto"/>
                    <w:bottom w:val="none" w:sz="0" w:space="0" w:color="auto"/>
                    <w:right w:val="none" w:sz="0" w:space="0" w:color="auto"/>
                  </w:divBdr>
                  <w:divsChild>
                    <w:div w:id="132674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5575">
          <w:marLeft w:val="0"/>
          <w:marRight w:val="0"/>
          <w:marTop w:val="0"/>
          <w:marBottom w:val="0"/>
          <w:divBdr>
            <w:top w:val="none" w:sz="0" w:space="0" w:color="auto"/>
            <w:left w:val="none" w:sz="0" w:space="0" w:color="auto"/>
            <w:bottom w:val="none" w:sz="0" w:space="0" w:color="auto"/>
            <w:right w:val="none" w:sz="0" w:space="0" w:color="auto"/>
          </w:divBdr>
          <w:divsChild>
            <w:div w:id="797801023">
              <w:marLeft w:val="0"/>
              <w:marRight w:val="0"/>
              <w:marTop w:val="0"/>
              <w:marBottom w:val="0"/>
              <w:divBdr>
                <w:top w:val="none" w:sz="0" w:space="0" w:color="auto"/>
                <w:left w:val="none" w:sz="0" w:space="0" w:color="auto"/>
                <w:bottom w:val="none" w:sz="0" w:space="0" w:color="auto"/>
                <w:right w:val="none" w:sz="0" w:space="0" w:color="auto"/>
              </w:divBdr>
              <w:divsChild>
                <w:div w:id="1481115446">
                  <w:marLeft w:val="0"/>
                  <w:marRight w:val="0"/>
                  <w:marTop w:val="0"/>
                  <w:marBottom w:val="0"/>
                  <w:divBdr>
                    <w:top w:val="none" w:sz="0" w:space="0" w:color="auto"/>
                    <w:left w:val="none" w:sz="0" w:space="0" w:color="auto"/>
                    <w:bottom w:val="none" w:sz="0" w:space="0" w:color="auto"/>
                    <w:right w:val="none" w:sz="0" w:space="0" w:color="auto"/>
                  </w:divBdr>
                  <w:divsChild>
                    <w:div w:id="68571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5809">
              <w:marLeft w:val="0"/>
              <w:marRight w:val="0"/>
              <w:marTop w:val="0"/>
              <w:marBottom w:val="0"/>
              <w:divBdr>
                <w:top w:val="none" w:sz="0" w:space="0" w:color="auto"/>
                <w:left w:val="none" w:sz="0" w:space="0" w:color="auto"/>
                <w:bottom w:val="none" w:sz="0" w:space="0" w:color="auto"/>
                <w:right w:val="none" w:sz="0" w:space="0" w:color="auto"/>
              </w:divBdr>
              <w:divsChild>
                <w:div w:id="334385618">
                  <w:marLeft w:val="0"/>
                  <w:marRight w:val="0"/>
                  <w:marTop w:val="0"/>
                  <w:marBottom w:val="0"/>
                  <w:divBdr>
                    <w:top w:val="none" w:sz="0" w:space="0" w:color="auto"/>
                    <w:left w:val="none" w:sz="0" w:space="0" w:color="auto"/>
                    <w:bottom w:val="none" w:sz="0" w:space="0" w:color="auto"/>
                    <w:right w:val="none" w:sz="0" w:space="0" w:color="auto"/>
                  </w:divBdr>
                  <w:divsChild>
                    <w:div w:id="193088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56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2957A-ADB4-BE49-8CAB-F6BED50C7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2232</Words>
  <Characters>12724</Characters>
  <Application>Microsoft Office Word</Application>
  <DocSecurity>0</DocSecurity>
  <Lines>106</Lines>
  <Paragraphs>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Forza</dc:creator>
  <cp:keywords/>
  <dc:description/>
  <cp:lastModifiedBy>Silvano Trincanato</cp:lastModifiedBy>
  <cp:revision>3</cp:revision>
  <dcterms:created xsi:type="dcterms:W3CDTF">2019-03-22T14:56:00Z</dcterms:created>
  <dcterms:modified xsi:type="dcterms:W3CDTF">2019-03-22T15:01:00Z</dcterms:modified>
</cp:coreProperties>
</file>