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2BAF" w14:textId="18933665" w:rsidR="00540EA7" w:rsidRDefault="00540EA7" w:rsidP="00540EA7">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7CC61A43" wp14:editId="5C401646">
            <wp:simplePos x="0" y="0"/>
            <wp:positionH relativeFrom="column">
              <wp:posOffset>59721</wp:posOffset>
            </wp:positionH>
            <wp:positionV relativeFrom="paragraph">
              <wp:posOffset>-82227</wp:posOffset>
            </wp:positionV>
            <wp:extent cx="1949450" cy="771525"/>
            <wp:effectExtent l="0" t="0" r="6350" b="3175"/>
            <wp:wrapSquare wrapText="bothSides"/>
            <wp:docPr id="5" name="Pictur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p>
    <w:p w14:paraId="6299F479" w14:textId="511698D4" w:rsidR="00540EA7" w:rsidRDefault="00540EA7" w:rsidP="00540EA7">
      <w:pPr>
        <w:adjustRightInd w:val="0"/>
        <w:snapToGrid w:val="0"/>
        <w:rPr>
          <w:rFonts w:ascii="Calibri" w:hAnsi="Calibri" w:cs="Calibri"/>
          <w:b/>
          <w:color w:val="595959" w:themeColor="text1" w:themeTint="A6"/>
          <w:sz w:val="21"/>
          <w:szCs w:val="21"/>
        </w:rPr>
      </w:pPr>
    </w:p>
    <w:p w14:paraId="5E1C2583" w14:textId="7764B014" w:rsidR="00540EA7" w:rsidRPr="00494C8F" w:rsidRDefault="00540EA7" w:rsidP="00540EA7">
      <w:pPr>
        <w:adjustRightInd w:val="0"/>
        <w:snapToGrid w:val="0"/>
        <w:jc w:val="right"/>
        <w:rPr>
          <w:rFonts w:ascii="Century Gothic" w:hAnsi="Century Gothic" w:cs="Calibri"/>
          <w:b/>
          <w:i w:val="0"/>
          <w:color w:val="0070C0"/>
          <w:sz w:val="22"/>
          <w:szCs w:val="22"/>
        </w:rPr>
      </w:pPr>
      <w:proofErr w:type="gramStart"/>
      <w:r w:rsidRPr="00494C8F">
        <w:rPr>
          <w:rFonts w:ascii="Century Gothic" w:hAnsi="Century Gothic" w:cs="Calibri"/>
          <w:b/>
          <w:color w:val="0070C0"/>
          <w:sz w:val="22"/>
          <w:szCs w:val="22"/>
        </w:rPr>
        <w:t>60</w:t>
      </w:r>
      <w:r w:rsidRPr="00494C8F">
        <w:rPr>
          <w:rFonts w:ascii="Century Gothic" w:hAnsi="Century Gothic" w:cs="Calibri"/>
          <w:b/>
          <w:color w:val="0070C0"/>
          <w:sz w:val="22"/>
          <w:szCs w:val="22"/>
          <w:vertAlign w:val="superscript"/>
        </w:rPr>
        <w:t>a</w:t>
      </w:r>
      <w:proofErr w:type="gramEnd"/>
      <w:r w:rsidRPr="00494C8F">
        <w:rPr>
          <w:rFonts w:ascii="Century Gothic" w:hAnsi="Century Gothic" w:cs="Calibri"/>
          <w:b/>
          <w:color w:val="0070C0"/>
          <w:sz w:val="22"/>
          <w:szCs w:val="22"/>
        </w:rPr>
        <w:t xml:space="preserve"> GIORNATA MONDIALE DI PREGHIERA PER LE VOCAZIONI</w:t>
      </w:r>
    </w:p>
    <w:p w14:paraId="78D7F87D" w14:textId="5B5C2C28" w:rsidR="00540EA7" w:rsidRPr="0003493A" w:rsidRDefault="00540EA7" w:rsidP="00540EA7">
      <w:pPr>
        <w:adjustRightInd w:val="0"/>
        <w:snapToGrid w:val="0"/>
        <w:jc w:val="right"/>
        <w:rPr>
          <w:rFonts w:ascii="Century Gothic" w:hAnsi="Century Gothic" w:cs="Calibri"/>
          <w:b/>
          <w:i w:val="0"/>
          <w:iCs w:val="0"/>
          <w:color w:val="000000" w:themeColor="text1"/>
          <w:sz w:val="22"/>
          <w:szCs w:val="22"/>
        </w:rPr>
      </w:pPr>
      <w:r w:rsidRPr="0003493A">
        <w:rPr>
          <w:rFonts w:ascii="Century Gothic" w:hAnsi="Century Gothic" w:cs="Calibri"/>
          <w:b/>
          <w:i w:val="0"/>
          <w:iCs w:val="0"/>
          <w:color w:val="000000" w:themeColor="text1"/>
          <w:sz w:val="22"/>
          <w:szCs w:val="22"/>
        </w:rPr>
        <w:t>Domenica 30 aprile 2023</w:t>
      </w:r>
    </w:p>
    <w:p w14:paraId="2F6B3CFB" w14:textId="72B6023B" w:rsidR="00D6243E" w:rsidRDefault="00D6243E"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4A338640" w14:textId="164BBD9E" w:rsidR="006B5504" w:rsidRDefault="0054027D" w:rsidP="00586A64">
      <w:pPr>
        <w:adjustRightInd w:val="0"/>
        <w:snapToGrid w:val="0"/>
        <w:jc w:val="center"/>
        <w:rPr>
          <w:rFonts w:ascii="Century Gothic" w:eastAsiaTheme="minorEastAsia" w:hAnsi="Century Gothic"/>
          <w:b/>
          <w:bCs/>
          <w:i w:val="0"/>
          <w:iCs w:val="0"/>
          <w:color w:val="C00000"/>
          <w:sz w:val="28"/>
          <w:szCs w:val="28"/>
          <w:lang w:eastAsia="it-IT" w:bidi="he-IL"/>
        </w:rPr>
      </w:pPr>
      <w:r>
        <w:rPr>
          <w:rFonts w:ascii="Calibri" w:hAnsi="Calibri" w:cs="Calibri"/>
          <w:i w:val="0"/>
          <w:iCs w:val="0"/>
          <w:noProof/>
          <w:sz w:val="21"/>
          <w:szCs w:val="21"/>
        </w:rPr>
        <w:drawing>
          <wp:inline distT="0" distB="0" distL="0" distR="0" wp14:anchorId="1BA8DE10" wp14:editId="04BB4ACC">
            <wp:extent cx="6633845" cy="1656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3845" cy="1656080"/>
                    </a:xfrm>
                    <a:prstGeom prst="rect">
                      <a:avLst/>
                    </a:prstGeom>
                    <a:noFill/>
                    <a:ln>
                      <a:noFill/>
                    </a:ln>
                  </pic:spPr>
                </pic:pic>
              </a:graphicData>
            </a:graphic>
          </wp:inline>
        </w:drawing>
      </w:r>
    </w:p>
    <w:p w14:paraId="2229AA45" w14:textId="77777777" w:rsidR="00D6243E" w:rsidRDefault="00D6243E" w:rsidP="00586A64">
      <w:pPr>
        <w:adjustRightInd w:val="0"/>
        <w:snapToGrid w:val="0"/>
        <w:jc w:val="center"/>
        <w:rPr>
          <w:rFonts w:ascii="Century Gothic" w:eastAsiaTheme="minorEastAsia" w:hAnsi="Century Gothic"/>
          <w:b/>
          <w:bCs/>
          <w:i w:val="0"/>
          <w:iCs w:val="0"/>
          <w:color w:val="C00000"/>
          <w:sz w:val="28"/>
          <w:szCs w:val="28"/>
          <w:lang w:eastAsia="it-IT" w:bidi="he-IL"/>
        </w:rPr>
      </w:pPr>
    </w:p>
    <w:p w14:paraId="592DAAE8" w14:textId="61C87C08" w:rsidR="00C1118D" w:rsidRPr="00494C8F" w:rsidRDefault="000F7AEE" w:rsidP="00586A64">
      <w:pPr>
        <w:adjustRightInd w:val="0"/>
        <w:snapToGrid w:val="0"/>
        <w:jc w:val="center"/>
        <w:rPr>
          <w:rFonts w:ascii="Century Gothic" w:eastAsiaTheme="minorEastAsia" w:hAnsi="Century Gothic"/>
          <w:b/>
          <w:bCs/>
          <w:i w:val="0"/>
          <w:iCs w:val="0"/>
          <w:color w:val="0070C0"/>
          <w:sz w:val="28"/>
          <w:szCs w:val="28"/>
          <w:lang w:eastAsia="it-IT" w:bidi="he-IL"/>
        </w:rPr>
      </w:pPr>
      <w:r>
        <w:rPr>
          <w:rFonts w:ascii="Century Gothic" w:eastAsiaTheme="minorEastAsia" w:hAnsi="Century Gothic"/>
          <w:b/>
          <w:bCs/>
          <w:i w:val="0"/>
          <w:iCs w:val="0"/>
          <w:color w:val="0070C0"/>
          <w:sz w:val="28"/>
          <w:szCs w:val="28"/>
          <w:lang w:eastAsia="it-IT" w:bidi="he-IL"/>
        </w:rPr>
        <w:t>OMELIA TESTIMONIANZA</w:t>
      </w:r>
      <w:r>
        <w:rPr>
          <w:rFonts w:ascii="Century Gothic" w:eastAsiaTheme="minorEastAsia" w:hAnsi="Century Gothic"/>
          <w:b/>
          <w:bCs/>
          <w:i w:val="0"/>
          <w:iCs w:val="0"/>
          <w:color w:val="0070C0"/>
          <w:sz w:val="28"/>
          <w:szCs w:val="28"/>
          <w:lang w:eastAsia="it-IT" w:bidi="he-IL"/>
        </w:rPr>
        <w:br/>
        <w:t>DI ERMINIA E VITO, SPOSI</w:t>
      </w:r>
    </w:p>
    <w:p w14:paraId="47A3EBEA" w14:textId="608344A7" w:rsidR="00DB250F" w:rsidRPr="0003493A" w:rsidRDefault="00DB250F" w:rsidP="00DB250F">
      <w:pPr>
        <w:pBdr>
          <w:bottom w:val="single" w:sz="8" w:space="1" w:color="0070C0"/>
        </w:pBdr>
        <w:rPr>
          <w:rFonts w:ascii="Calibri" w:eastAsia="Calibri" w:hAnsi="Calibri" w:cs="Calibri"/>
          <w:sz w:val="22"/>
          <w:szCs w:val="22"/>
        </w:rPr>
      </w:pPr>
    </w:p>
    <w:p w14:paraId="769E3CD8" w14:textId="77777777" w:rsidR="00DB250F" w:rsidRPr="00495CD8" w:rsidRDefault="00DB250F" w:rsidP="00DB250F">
      <w:pPr>
        <w:jc w:val="both"/>
        <w:rPr>
          <w:rFonts w:ascii="Calibri" w:hAnsi="Calibri" w:cs="Calibri"/>
          <w:i w:val="0"/>
          <w:iCs w:val="0"/>
          <w:sz w:val="12"/>
          <w:szCs w:val="12"/>
        </w:rPr>
      </w:pPr>
    </w:p>
    <w:p w14:paraId="51C357A7" w14:textId="77777777" w:rsidR="00F2712D" w:rsidRDefault="00F2712D" w:rsidP="002E4056">
      <w:pPr>
        <w:jc w:val="both"/>
        <w:rPr>
          <w:rFonts w:ascii="Calibri" w:hAnsi="Calibri" w:cs="Calibri"/>
          <w:i w:val="0"/>
          <w:iCs w:val="0"/>
          <w:sz w:val="24"/>
          <w:szCs w:val="24"/>
        </w:rPr>
      </w:pPr>
    </w:p>
    <w:p w14:paraId="4A066D3F" w14:textId="0A48A593"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In questa quarta domenica di Pasqua, 60ª </w:t>
      </w:r>
      <w:r>
        <w:rPr>
          <w:rFonts w:ascii="Calibri" w:hAnsi="Calibri" w:cs="Calibri"/>
          <w:i w:val="0"/>
          <w:iCs w:val="0"/>
          <w:sz w:val="24"/>
          <w:szCs w:val="24"/>
        </w:rPr>
        <w:t>G</w:t>
      </w:r>
      <w:r w:rsidRPr="00410197">
        <w:rPr>
          <w:rFonts w:ascii="Calibri" w:hAnsi="Calibri" w:cs="Calibri"/>
          <w:i w:val="0"/>
          <w:iCs w:val="0"/>
          <w:sz w:val="24"/>
          <w:szCs w:val="24"/>
        </w:rPr>
        <w:t>iornata mondiale di preghiera per le vocazioni ci piace evidenziare l’immagine del Poliedro che mette in risalto le svariate sfaccettature delle molteplici forme della vocazione.</w:t>
      </w:r>
    </w:p>
    <w:p w14:paraId="7399F40F" w14:textId="623491D9"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Ognuno di noi è parte di questo poliedro, la nostra vita è riflessa e mescolata a tantissime altre e resa nuova ogni giorno, ogni volta che ci guardiamo dentro. E più ci guardiamo dentro più scopriamo la bellezza degli altri, delle loro vocazioni, delle loro storie uniche e preziose a Dio e alla Chiesa.</w:t>
      </w:r>
    </w:p>
    <w:p w14:paraId="7434CC0C" w14:textId="50C5ED33" w:rsid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Alla luce della Parola di oggi siamo chiamati a riflettere sulla nostra vita, sulla nostra vocazione.</w:t>
      </w:r>
    </w:p>
    <w:p w14:paraId="1E60AF58" w14:textId="77777777" w:rsidR="00A32B51" w:rsidRPr="00410197" w:rsidRDefault="00A32B51" w:rsidP="00410197">
      <w:pPr>
        <w:jc w:val="both"/>
        <w:rPr>
          <w:rFonts w:ascii="Calibri" w:hAnsi="Calibri" w:cs="Calibri"/>
          <w:i w:val="0"/>
          <w:iCs w:val="0"/>
          <w:sz w:val="24"/>
          <w:szCs w:val="24"/>
        </w:rPr>
      </w:pPr>
    </w:p>
    <w:p w14:paraId="2884D814" w14:textId="2C2D689F" w:rsidR="00410197" w:rsidRPr="00410197" w:rsidRDefault="00410197" w:rsidP="00410197">
      <w:pPr>
        <w:jc w:val="both"/>
        <w:rPr>
          <w:rFonts w:ascii="Calibri" w:hAnsi="Calibri" w:cs="Calibri"/>
          <w:i w:val="0"/>
          <w:iCs w:val="0"/>
          <w:sz w:val="24"/>
          <w:szCs w:val="24"/>
        </w:rPr>
      </w:pPr>
      <w:r w:rsidRPr="00410197">
        <w:rPr>
          <w:rFonts w:ascii="Calibri" w:hAnsi="Calibri" w:cs="Calibri"/>
          <w:b/>
          <w:i w:val="0"/>
          <w:iCs w:val="0"/>
          <w:sz w:val="24"/>
          <w:szCs w:val="24"/>
        </w:rPr>
        <w:t xml:space="preserve">Dalla prima lettura </w:t>
      </w:r>
      <w:r w:rsidRPr="00410197">
        <w:rPr>
          <w:rFonts w:ascii="Calibri" w:hAnsi="Calibri" w:cs="Calibri"/>
          <w:i w:val="0"/>
          <w:iCs w:val="0"/>
          <w:sz w:val="24"/>
          <w:szCs w:val="24"/>
        </w:rPr>
        <w:t xml:space="preserve">vogliamo soffermarci sulle parole </w:t>
      </w:r>
      <w:r w:rsidRPr="00410197">
        <w:rPr>
          <w:rFonts w:ascii="Calibri" w:hAnsi="Calibri" w:cs="Calibri"/>
          <w:b/>
          <w:i w:val="0"/>
          <w:iCs w:val="0"/>
          <w:sz w:val="24"/>
          <w:szCs w:val="24"/>
        </w:rPr>
        <w:t>battesimo e promessa</w:t>
      </w:r>
      <w:r w:rsidRPr="00410197">
        <w:rPr>
          <w:rFonts w:ascii="Calibri" w:hAnsi="Calibri" w:cs="Calibri"/>
          <w:bCs/>
          <w:i w:val="0"/>
          <w:iCs w:val="0"/>
          <w:sz w:val="24"/>
          <w:szCs w:val="24"/>
        </w:rPr>
        <w:t>;</w:t>
      </w:r>
      <w:r w:rsidR="00A32B51" w:rsidRPr="00A32B51">
        <w:rPr>
          <w:rFonts w:ascii="Calibri" w:hAnsi="Calibri" w:cs="Calibri"/>
          <w:bCs/>
          <w:i w:val="0"/>
          <w:iCs w:val="0"/>
          <w:sz w:val="24"/>
          <w:szCs w:val="24"/>
        </w:rPr>
        <w:t xml:space="preserve"> </w:t>
      </w:r>
      <w:r w:rsidRPr="00410197">
        <w:rPr>
          <w:rFonts w:ascii="Calibri" w:hAnsi="Calibri" w:cs="Calibri"/>
          <w:i w:val="0"/>
          <w:iCs w:val="0"/>
          <w:sz w:val="24"/>
          <w:szCs w:val="24"/>
        </w:rPr>
        <w:t xml:space="preserve">c’è l’invito di Pietro ad </w:t>
      </w:r>
      <w:r w:rsidRPr="00410197">
        <w:rPr>
          <w:rFonts w:ascii="Calibri" w:hAnsi="Calibri" w:cs="Calibri"/>
          <w:iCs w:val="0"/>
          <w:sz w:val="24"/>
          <w:szCs w:val="24"/>
        </w:rPr>
        <w:t>essere battezzati</w:t>
      </w:r>
      <w:r w:rsidRPr="00410197">
        <w:rPr>
          <w:rFonts w:ascii="Calibri" w:hAnsi="Calibri" w:cs="Calibri"/>
          <w:i w:val="0"/>
          <w:iCs w:val="0"/>
          <w:sz w:val="24"/>
          <w:szCs w:val="24"/>
        </w:rPr>
        <w:t xml:space="preserve"> nel nome di Gesù Cristo… anche noi grazie alle nostre famiglie d’origine siamo stati battezzati e siamo entrati a far parte di questa grande famiglia.</w:t>
      </w:r>
    </w:p>
    <w:p w14:paraId="0B624A84" w14:textId="254A3DB1"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Abbiamo voluto offrire il dono del Battesimo anche ai nostri </w:t>
      </w:r>
      <w:r w:rsidR="008A5978">
        <w:rPr>
          <w:rFonts w:ascii="Calibri" w:hAnsi="Calibri" w:cs="Calibri"/>
          <w:i w:val="0"/>
          <w:iCs w:val="0"/>
          <w:sz w:val="24"/>
          <w:szCs w:val="24"/>
        </w:rPr>
        <w:t xml:space="preserve">tre </w:t>
      </w:r>
      <w:r w:rsidRPr="00410197">
        <w:rPr>
          <w:rFonts w:ascii="Calibri" w:hAnsi="Calibri" w:cs="Calibri"/>
          <w:i w:val="0"/>
          <w:iCs w:val="0"/>
          <w:sz w:val="24"/>
          <w:szCs w:val="24"/>
        </w:rPr>
        <w:t>figli. Una scelta cristiana che abbiamo custodito, ma che ora è nelle loro mani, ciascuno di loro deciderà liberamente…</w:t>
      </w:r>
    </w:p>
    <w:p w14:paraId="54D155DC" w14:textId="77777777"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In ogni vocazione Dio fa una </w:t>
      </w:r>
      <w:r w:rsidRPr="00410197">
        <w:rPr>
          <w:rFonts w:ascii="Calibri" w:hAnsi="Calibri" w:cs="Calibri"/>
          <w:b/>
          <w:i w:val="0"/>
          <w:iCs w:val="0"/>
          <w:sz w:val="24"/>
          <w:szCs w:val="24"/>
        </w:rPr>
        <w:t>promessa</w:t>
      </w:r>
      <w:r w:rsidRPr="00410197">
        <w:rPr>
          <w:rFonts w:ascii="Calibri" w:hAnsi="Calibri" w:cs="Calibri"/>
          <w:i w:val="0"/>
          <w:iCs w:val="0"/>
          <w:sz w:val="24"/>
          <w:szCs w:val="24"/>
        </w:rPr>
        <w:t xml:space="preserve"> e ad essa Dio è fedele.</w:t>
      </w:r>
    </w:p>
    <w:p w14:paraId="7DD7C3B1" w14:textId="2A1E9C02" w:rsid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Nella nostra vocazione di sposi, abbiamo colto questa sua promessa come dono; Dio ci vuole bene e ci vuole capaci di grandi cose. Per noi diventare sposi nel Signore ha significato accogliere la sua chiamata, far nostra la promessa della fecondità, la promessa di un amore fedele e incondizionato, la promessa di una vita piena, profonda, donata.</w:t>
      </w:r>
    </w:p>
    <w:p w14:paraId="1D30474E" w14:textId="77777777" w:rsidR="009143D2" w:rsidRPr="00410197" w:rsidRDefault="009143D2" w:rsidP="00410197">
      <w:pPr>
        <w:jc w:val="both"/>
        <w:rPr>
          <w:rFonts w:ascii="Calibri" w:hAnsi="Calibri" w:cs="Calibri"/>
          <w:i w:val="0"/>
          <w:iCs w:val="0"/>
          <w:sz w:val="24"/>
          <w:szCs w:val="24"/>
        </w:rPr>
      </w:pPr>
    </w:p>
    <w:p w14:paraId="6BD05A44" w14:textId="07F4D5DE" w:rsidR="00410197" w:rsidRPr="00410197" w:rsidRDefault="00410197" w:rsidP="00410197">
      <w:pPr>
        <w:jc w:val="both"/>
        <w:rPr>
          <w:rFonts w:ascii="Calibri" w:hAnsi="Calibri" w:cs="Calibri"/>
          <w:b/>
          <w:i w:val="0"/>
          <w:iCs w:val="0"/>
          <w:sz w:val="24"/>
          <w:szCs w:val="24"/>
        </w:rPr>
      </w:pPr>
      <w:r w:rsidRPr="00410197">
        <w:rPr>
          <w:rFonts w:ascii="Calibri" w:hAnsi="Calibri" w:cs="Calibri"/>
          <w:b/>
          <w:i w:val="0"/>
          <w:iCs w:val="0"/>
          <w:sz w:val="24"/>
          <w:szCs w:val="24"/>
        </w:rPr>
        <w:t>Nella seconda lettura</w:t>
      </w:r>
      <w:r w:rsidRPr="00410197">
        <w:rPr>
          <w:rFonts w:ascii="Calibri" w:hAnsi="Calibri" w:cs="Calibri"/>
          <w:i w:val="0"/>
          <w:iCs w:val="0"/>
          <w:sz w:val="24"/>
          <w:szCs w:val="24"/>
        </w:rPr>
        <w:t xml:space="preserve"> abbiamo ascoltato: </w:t>
      </w:r>
      <w:r w:rsidRPr="00410197">
        <w:rPr>
          <w:rFonts w:ascii="Calibri" w:hAnsi="Calibri" w:cs="Calibri"/>
          <w:b/>
          <w:i w:val="0"/>
          <w:iCs w:val="0"/>
          <w:sz w:val="24"/>
          <w:szCs w:val="24"/>
        </w:rPr>
        <w:t>“Se, facendo il bene, sopporterete con pazienza la sofferenza... a questo siete stati chiamati…”</w:t>
      </w:r>
      <w:r w:rsidR="003767D8">
        <w:rPr>
          <w:rFonts w:ascii="Calibri" w:hAnsi="Calibri" w:cs="Calibri"/>
          <w:b/>
          <w:i w:val="0"/>
          <w:iCs w:val="0"/>
          <w:sz w:val="24"/>
          <w:szCs w:val="24"/>
        </w:rPr>
        <w:t>.</w:t>
      </w:r>
    </w:p>
    <w:p w14:paraId="3323DF3C" w14:textId="77777777"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Essere chiamati include anche questa condizione. Cristo ci invita a cogliere il suo esempio, Lui ha portato i nostri peccati sul legno della croce, per offrirci il perdono, la libertà di rinascere.</w:t>
      </w:r>
    </w:p>
    <w:p w14:paraId="0237D672" w14:textId="56BD6736"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Anche per noi sposi “soffrire per il bene” si è rivelata una parte davvero importante della scelta che abbiamo fatto davanti a Lui 37 anni fa. Quel giorno, sorretti dal caro Don Ilvo e davanti alla nostra comunità abbiamo pronunciato in nostro </w:t>
      </w:r>
      <w:r w:rsidR="008557F5">
        <w:rPr>
          <w:rFonts w:ascii="Calibri" w:hAnsi="Calibri" w:cs="Calibri"/>
          <w:i w:val="0"/>
          <w:iCs w:val="0"/>
          <w:sz w:val="24"/>
          <w:szCs w:val="24"/>
        </w:rPr>
        <w:t>“</w:t>
      </w:r>
      <w:r w:rsidRPr="00410197">
        <w:rPr>
          <w:rFonts w:ascii="Calibri" w:hAnsi="Calibri" w:cs="Calibri"/>
          <w:i w:val="0"/>
          <w:iCs w:val="0"/>
          <w:sz w:val="24"/>
          <w:szCs w:val="24"/>
        </w:rPr>
        <w:t>s</w:t>
      </w:r>
      <w:r w:rsidR="008557F5">
        <w:rPr>
          <w:rFonts w:ascii="Calibri" w:hAnsi="Calibri" w:cs="Calibri"/>
          <w:i w:val="0"/>
          <w:iCs w:val="0"/>
          <w:sz w:val="24"/>
          <w:szCs w:val="24"/>
        </w:rPr>
        <w:t>ì”.</w:t>
      </w:r>
      <w:r w:rsidRPr="00410197">
        <w:rPr>
          <w:rFonts w:ascii="Calibri" w:hAnsi="Calibri" w:cs="Calibri"/>
          <w:i w:val="0"/>
          <w:iCs w:val="0"/>
          <w:sz w:val="24"/>
          <w:szCs w:val="24"/>
        </w:rPr>
        <w:t xml:space="preserve"> </w:t>
      </w:r>
    </w:p>
    <w:p w14:paraId="332A7821" w14:textId="36514998" w:rsid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 da fidanzati quando sentivamo crescere il legame affettivo e il desiderio di vivere insieme cresceva forte anche la consapevolezza di un amore profondo, di un amore per sempre, anche quando costa fatica, anche quando tutto diventa difficile… Un amore che si dona, anzi donare tutto </w:t>
      </w:r>
      <w:proofErr w:type="gramStart"/>
      <w:r w:rsidRPr="00410197">
        <w:rPr>
          <w:rFonts w:ascii="Calibri" w:hAnsi="Calibri" w:cs="Calibri"/>
          <w:i w:val="0"/>
          <w:iCs w:val="0"/>
          <w:sz w:val="24"/>
          <w:szCs w:val="24"/>
        </w:rPr>
        <w:t>se</w:t>
      </w:r>
      <w:proofErr w:type="gramEnd"/>
      <w:r w:rsidRPr="00410197">
        <w:rPr>
          <w:rFonts w:ascii="Calibri" w:hAnsi="Calibri" w:cs="Calibri"/>
          <w:i w:val="0"/>
          <w:iCs w:val="0"/>
          <w:sz w:val="24"/>
          <w:szCs w:val="24"/>
        </w:rPr>
        <w:t xml:space="preserve"> stesso per il bene dell’altro, anche in perdita.</w:t>
      </w:r>
    </w:p>
    <w:p w14:paraId="5D81A2F1" w14:textId="77777777" w:rsidR="008A5978" w:rsidRPr="00410197" w:rsidRDefault="008A5978" w:rsidP="00410197">
      <w:pPr>
        <w:jc w:val="both"/>
        <w:rPr>
          <w:rFonts w:ascii="Calibri" w:hAnsi="Calibri" w:cs="Calibri"/>
          <w:i w:val="0"/>
          <w:iCs w:val="0"/>
          <w:sz w:val="24"/>
          <w:szCs w:val="24"/>
        </w:rPr>
      </w:pPr>
    </w:p>
    <w:p w14:paraId="7F4F63FA" w14:textId="4EDF2830" w:rsidR="00410197" w:rsidRPr="00410197" w:rsidRDefault="00410197" w:rsidP="00410197">
      <w:pPr>
        <w:jc w:val="both"/>
        <w:rPr>
          <w:rFonts w:ascii="Calibri" w:hAnsi="Calibri" w:cs="Calibri"/>
          <w:iCs w:val="0"/>
          <w:sz w:val="24"/>
          <w:szCs w:val="24"/>
        </w:rPr>
      </w:pPr>
      <w:r w:rsidRPr="00410197">
        <w:rPr>
          <w:rFonts w:ascii="Calibri" w:hAnsi="Calibri" w:cs="Calibri"/>
          <w:iCs w:val="0"/>
          <w:sz w:val="24"/>
          <w:szCs w:val="24"/>
        </w:rPr>
        <w:lastRenderedPageBreak/>
        <w:t>Nell’arrivare alla scelta di sposarci ci ha aiutato un giovane prete, anche noi eravamo giovani, ma lui ha continuato ad accompagnarci nel tempo, per mesi, anni … in modo molto semplice … telefonava o suonava il campanello, chiedeva se disturbava, poi si fermava a tenerci un po’ di compagnia, a chiederci come andava, come stavano i nostri figli…</w:t>
      </w:r>
    </w:p>
    <w:p w14:paraId="4238E9BA" w14:textId="77777777" w:rsidR="008A5978" w:rsidRDefault="008A5978" w:rsidP="00410197">
      <w:pPr>
        <w:jc w:val="both"/>
        <w:rPr>
          <w:rFonts w:ascii="Calibri" w:hAnsi="Calibri" w:cs="Calibri"/>
          <w:b/>
          <w:i w:val="0"/>
          <w:iCs w:val="0"/>
          <w:sz w:val="24"/>
          <w:szCs w:val="24"/>
        </w:rPr>
      </w:pPr>
    </w:p>
    <w:p w14:paraId="23BB646F" w14:textId="5154EDF0" w:rsidR="00410197" w:rsidRPr="00410197" w:rsidRDefault="00410197" w:rsidP="00410197">
      <w:pPr>
        <w:jc w:val="both"/>
        <w:rPr>
          <w:rFonts w:ascii="Calibri" w:hAnsi="Calibri" w:cs="Calibri"/>
          <w:b/>
          <w:i w:val="0"/>
          <w:iCs w:val="0"/>
          <w:sz w:val="24"/>
          <w:szCs w:val="24"/>
        </w:rPr>
      </w:pPr>
      <w:r w:rsidRPr="00410197">
        <w:rPr>
          <w:rFonts w:ascii="Calibri" w:hAnsi="Calibri" w:cs="Calibri"/>
          <w:b/>
          <w:i w:val="0"/>
          <w:iCs w:val="0"/>
          <w:sz w:val="24"/>
          <w:szCs w:val="24"/>
        </w:rPr>
        <w:t>Nel vangelo di Giovanni</w:t>
      </w:r>
      <w:r w:rsidRPr="00410197">
        <w:rPr>
          <w:rFonts w:ascii="Calibri" w:hAnsi="Calibri" w:cs="Calibri"/>
          <w:i w:val="0"/>
          <w:iCs w:val="0"/>
          <w:sz w:val="24"/>
          <w:szCs w:val="24"/>
        </w:rPr>
        <w:t xml:space="preserve"> abbiamo colto la bellezza delle parole di Gesù … “</w:t>
      </w:r>
      <w:r w:rsidRPr="00410197">
        <w:rPr>
          <w:rFonts w:ascii="Calibri" w:hAnsi="Calibri" w:cs="Calibri"/>
          <w:b/>
          <w:i w:val="0"/>
          <w:iCs w:val="0"/>
          <w:sz w:val="24"/>
          <w:szCs w:val="24"/>
        </w:rPr>
        <w:t>egli chiama le sue pecore, ciascuna per nome”</w:t>
      </w:r>
    </w:p>
    <w:p w14:paraId="6708BE7A" w14:textId="0FE14BEF" w:rsidR="00410197" w:rsidRP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Ogni uomo, ogni cristiano, ogni storia vocazionale vive la bellezza dell’essere chiamati per nome. Vogliamo ringraziare il Signore per averci chiamati per nome, per averci donato una vita in cui spendersi, lottare, creare, </w:t>
      </w:r>
      <w:proofErr w:type="gramStart"/>
      <w:r w:rsidRPr="00410197">
        <w:rPr>
          <w:rFonts w:ascii="Calibri" w:hAnsi="Calibri" w:cs="Calibri"/>
          <w:i w:val="0"/>
          <w:iCs w:val="0"/>
          <w:sz w:val="24"/>
          <w:szCs w:val="24"/>
        </w:rPr>
        <w:t>amare..</w:t>
      </w:r>
      <w:proofErr w:type="gramEnd"/>
      <w:r w:rsidRPr="00410197">
        <w:rPr>
          <w:rFonts w:ascii="Calibri" w:hAnsi="Calibri" w:cs="Calibri"/>
          <w:i w:val="0"/>
          <w:iCs w:val="0"/>
          <w:sz w:val="24"/>
          <w:szCs w:val="24"/>
        </w:rPr>
        <w:t xml:space="preserve"> una vita in abbondanza.</w:t>
      </w:r>
    </w:p>
    <w:p w14:paraId="55804B73" w14:textId="625ABF5B" w:rsidR="00410197" w:rsidRDefault="00410197" w:rsidP="00410197">
      <w:pPr>
        <w:jc w:val="both"/>
        <w:rPr>
          <w:rFonts w:ascii="Calibri" w:hAnsi="Calibri" w:cs="Calibri"/>
          <w:i w:val="0"/>
          <w:iCs w:val="0"/>
          <w:sz w:val="24"/>
          <w:szCs w:val="24"/>
        </w:rPr>
      </w:pPr>
      <w:r w:rsidRPr="00410197">
        <w:rPr>
          <w:rFonts w:ascii="Calibri" w:hAnsi="Calibri" w:cs="Calibri"/>
          <w:i w:val="0"/>
          <w:iCs w:val="0"/>
          <w:sz w:val="24"/>
          <w:szCs w:val="24"/>
        </w:rPr>
        <w:t xml:space="preserve">Spesso capita di ritrovarsi fragili e incompleti, a volte abbiamo quasi timore di essere abbandonati, allora ripensiamo alla promessa fatta con il matrimonio, un </w:t>
      </w:r>
      <w:proofErr w:type="spellStart"/>
      <w:r w:rsidRPr="00410197">
        <w:rPr>
          <w:rFonts w:ascii="Calibri" w:hAnsi="Calibri" w:cs="Calibri"/>
          <w:i w:val="0"/>
          <w:iCs w:val="0"/>
          <w:sz w:val="24"/>
          <w:szCs w:val="24"/>
        </w:rPr>
        <w:t>si</w:t>
      </w:r>
      <w:proofErr w:type="spellEnd"/>
      <w:r w:rsidRPr="00410197">
        <w:rPr>
          <w:rFonts w:ascii="Calibri" w:hAnsi="Calibri" w:cs="Calibri"/>
          <w:i w:val="0"/>
          <w:iCs w:val="0"/>
          <w:sz w:val="24"/>
          <w:szCs w:val="24"/>
        </w:rPr>
        <w:t xml:space="preserve"> per sempre, un cammino di fedeltà, un’accoglienza reciproca, un progetto insieme che richiede una continua conversione, la disponibilità al cambiamento. </w:t>
      </w:r>
      <w:r w:rsidR="009143D2" w:rsidRPr="00410197">
        <w:rPr>
          <w:rFonts w:ascii="Calibri" w:hAnsi="Calibri" w:cs="Calibri"/>
          <w:i w:val="0"/>
          <w:iCs w:val="0"/>
          <w:sz w:val="24"/>
          <w:szCs w:val="24"/>
        </w:rPr>
        <w:t>È</w:t>
      </w:r>
      <w:r w:rsidRPr="00410197">
        <w:rPr>
          <w:rFonts w:ascii="Calibri" w:hAnsi="Calibri" w:cs="Calibri"/>
          <w:i w:val="0"/>
          <w:iCs w:val="0"/>
          <w:sz w:val="24"/>
          <w:szCs w:val="24"/>
        </w:rPr>
        <w:t xml:space="preserve"> sicuramente e continua ad esserlo, un allenamento costante, per imparare ad ascoltare l’altro: lasciare spazio, il tempo di comprendere, di rispondere. Siamo consapevoli di non poter fare tutto da soli, per questo è stato e continua ad essere importante per noi mantenere saldo il legame alla vita comunitaria in parrocchia, mettersi al servizio, rassicurati che Gesù è al nostro fianco, una presenza discreta che ci accompagna, che non ci giudica, che ci lascia anche la libertà di sbagliare. Una presenza che ci incoraggia a dirci che dobbiamo continuare a ripetere la promessa matrimoniale, vivendo questo meraviglioso mistero di amore, accettando la nostra condizione umana, fiduciosi che l’amore misericordioso di Dio è potenza e sapienza e anziché dividerci saprà ogni volta unirci in un legame più forte e più vero.</w:t>
      </w:r>
    </w:p>
    <w:p w14:paraId="1FFFB81C" w14:textId="77777777" w:rsidR="009143D2" w:rsidRPr="00410197" w:rsidRDefault="009143D2" w:rsidP="00410197">
      <w:pPr>
        <w:jc w:val="both"/>
        <w:rPr>
          <w:rFonts w:ascii="Calibri" w:hAnsi="Calibri" w:cs="Calibri"/>
          <w:i w:val="0"/>
          <w:iCs w:val="0"/>
          <w:sz w:val="24"/>
          <w:szCs w:val="24"/>
        </w:rPr>
      </w:pPr>
    </w:p>
    <w:p w14:paraId="35DB61A8" w14:textId="3046D866" w:rsidR="00410197" w:rsidRPr="00410197" w:rsidRDefault="00410197" w:rsidP="00410197">
      <w:pPr>
        <w:jc w:val="both"/>
        <w:rPr>
          <w:rFonts w:ascii="Calibri" w:hAnsi="Calibri" w:cs="Calibri"/>
          <w:iCs w:val="0"/>
          <w:sz w:val="24"/>
          <w:szCs w:val="24"/>
        </w:rPr>
      </w:pPr>
      <w:r w:rsidRPr="00410197">
        <w:rPr>
          <w:rFonts w:ascii="Calibri" w:hAnsi="Calibri" w:cs="Calibri"/>
          <w:iCs w:val="0"/>
          <w:sz w:val="24"/>
          <w:szCs w:val="24"/>
        </w:rPr>
        <w:t xml:space="preserve">A questo proposito ricordiamo le parole di un parroco che invitava ogni coppia di futuri sposi ad imparare a memoria la promessa che avrebbero pronunciato, </w:t>
      </w:r>
      <w:proofErr w:type="spellStart"/>
      <w:r w:rsidRPr="00410197">
        <w:rPr>
          <w:rFonts w:ascii="Calibri" w:hAnsi="Calibri" w:cs="Calibri"/>
          <w:iCs w:val="0"/>
          <w:sz w:val="24"/>
          <w:szCs w:val="24"/>
        </w:rPr>
        <w:t>si</w:t>
      </w:r>
      <w:proofErr w:type="spellEnd"/>
      <w:r w:rsidRPr="00410197">
        <w:rPr>
          <w:rFonts w:ascii="Calibri" w:hAnsi="Calibri" w:cs="Calibri"/>
          <w:iCs w:val="0"/>
          <w:sz w:val="24"/>
          <w:szCs w:val="24"/>
        </w:rPr>
        <w:t xml:space="preserve"> nel giorno della celebrazione, ma poi ogni anno, nel giorno dell’anniversario impegnandosi ad entrare in una chiesa, anche se in un altro paese o città…</w:t>
      </w:r>
    </w:p>
    <w:p w14:paraId="7C6EAD2C" w14:textId="77777777" w:rsidR="009143D2" w:rsidRDefault="009143D2" w:rsidP="00410197">
      <w:pPr>
        <w:jc w:val="both"/>
        <w:rPr>
          <w:rFonts w:ascii="Calibri" w:hAnsi="Calibri" w:cs="Calibri"/>
          <w:i w:val="0"/>
          <w:iCs w:val="0"/>
          <w:sz w:val="24"/>
          <w:szCs w:val="24"/>
        </w:rPr>
      </w:pPr>
    </w:p>
    <w:p w14:paraId="3C3E2C91" w14:textId="28E88CCF" w:rsidR="00410197" w:rsidRPr="00410197" w:rsidRDefault="00410197" w:rsidP="003767D8">
      <w:pPr>
        <w:ind w:left="567"/>
        <w:jc w:val="both"/>
        <w:rPr>
          <w:rFonts w:ascii="Calibri" w:hAnsi="Calibri" w:cs="Calibri"/>
          <w:i w:val="0"/>
          <w:iCs w:val="0"/>
          <w:sz w:val="24"/>
          <w:szCs w:val="24"/>
        </w:rPr>
      </w:pPr>
      <w:r w:rsidRPr="00410197">
        <w:rPr>
          <w:rFonts w:ascii="Calibri" w:hAnsi="Calibri" w:cs="Calibri"/>
          <w:i w:val="0"/>
          <w:iCs w:val="0"/>
          <w:sz w:val="24"/>
          <w:szCs w:val="24"/>
        </w:rPr>
        <w:t>Io Vito, accolgo te, Erminia come mia sposa. Con la grazia di Cristo prometto di esserti fedele sempre, nella gioia e nel dolore, nella salute e nella malattia, e di amarti e onorarti tutti i giorni della mia vita.</w:t>
      </w:r>
    </w:p>
    <w:p w14:paraId="566F4407" w14:textId="77777777" w:rsidR="009143D2" w:rsidRDefault="009143D2" w:rsidP="003767D8">
      <w:pPr>
        <w:ind w:left="567"/>
        <w:jc w:val="both"/>
        <w:rPr>
          <w:rFonts w:ascii="Calibri" w:hAnsi="Calibri" w:cs="Calibri"/>
          <w:i w:val="0"/>
          <w:iCs w:val="0"/>
          <w:sz w:val="24"/>
          <w:szCs w:val="24"/>
        </w:rPr>
      </w:pPr>
    </w:p>
    <w:p w14:paraId="6AE50E93" w14:textId="56EBDF58" w:rsidR="00F2712D" w:rsidRDefault="00410197" w:rsidP="003767D8">
      <w:pPr>
        <w:ind w:left="567"/>
        <w:jc w:val="both"/>
        <w:rPr>
          <w:rFonts w:ascii="Calibri" w:hAnsi="Calibri" w:cs="Calibri"/>
          <w:i w:val="0"/>
          <w:iCs w:val="0"/>
          <w:sz w:val="24"/>
          <w:szCs w:val="24"/>
        </w:rPr>
      </w:pPr>
      <w:r w:rsidRPr="00410197">
        <w:rPr>
          <w:rFonts w:ascii="Calibri" w:hAnsi="Calibri" w:cs="Calibri"/>
          <w:i w:val="0"/>
          <w:iCs w:val="0"/>
          <w:sz w:val="24"/>
          <w:szCs w:val="24"/>
        </w:rPr>
        <w:t>Io Erminia, accolgo te, Vito come mio sposo. Con la grazia di Cristo prometto di esserti fedele sempre, nella gioia e nel dolore, nella salute e nella malattia, e di amarti e onorarti tutti i giorni della mia vita.</w:t>
      </w:r>
    </w:p>
    <w:p w14:paraId="0F911D6D" w14:textId="77777777" w:rsidR="00581D0A" w:rsidRDefault="00581D0A" w:rsidP="003767D8">
      <w:pPr>
        <w:ind w:left="567"/>
        <w:jc w:val="both"/>
        <w:rPr>
          <w:rFonts w:ascii="Calibri" w:hAnsi="Calibri" w:cs="Calibri"/>
          <w:i w:val="0"/>
          <w:iCs w:val="0"/>
          <w:sz w:val="24"/>
          <w:szCs w:val="24"/>
        </w:rPr>
      </w:pPr>
    </w:p>
    <w:p w14:paraId="6BCE0BA2" w14:textId="77777777" w:rsidR="008E68CB" w:rsidRDefault="008E68CB" w:rsidP="003767D8">
      <w:pPr>
        <w:ind w:left="567"/>
        <w:jc w:val="both"/>
        <w:rPr>
          <w:rFonts w:ascii="Calibri" w:hAnsi="Calibri" w:cs="Calibri"/>
          <w:i w:val="0"/>
          <w:iCs w:val="0"/>
          <w:sz w:val="24"/>
          <w:szCs w:val="24"/>
        </w:rPr>
      </w:pPr>
    </w:p>
    <w:p w14:paraId="42BACF88" w14:textId="50B3CBC9" w:rsidR="00581D0A" w:rsidRDefault="00581D0A" w:rsidP="00581D0A">
      <w:pPr>
        <w:ind w:left="567"/>
        <w:jc w:val="right"/>
        <w:rPr>
          <w:rFonts w:ascii="Calibri" w:hAnsi="Calibri" w:cs="Calibri"/>
          <w:i w:val="0"/>
          <w:iCs w:val="0"/>
          <w:sz w:val="24"/>
          <w:szCs w:val="24"/>
        </w:rPr>
      </w:pPr>
      <w:r>
        <w:rPr>
          <w:rFonts w:ascii="Calibri" w:hAnsi="Calibri" w:cs="Calibri"/>
          <w:i w:val="0"/>
          <w:iCs w:val="0"/>
          <w:sz w:val="24"/>
          <w:szCs w:val="24"/>
        </w:rPr>
        <w:t>30 aprile 2023</w:t>
      </w:r>
    </w:p>
    <w:p w14:paraId="2E6054D5" w14:textId="432BFAC3" w:rsidR="00581D0A" w:rsidRDefault="008E68CB" w:rsidP="00581D0A">
      <w:pPr>
        <w:ind w:left="567"/>
        <w:jc w:val="right"/>
        <w:rPr>
          <w:rFonts w:ascii="Calibri" w:hAnsi="Calibri" w:cs="Calibri"/>
          <w:i w:val="0"/>
          <w:iCs w:val="0"/>
          <w:sz w:val="24"/>
          <w:szCs w:val="24"/>
        </w:rPr>
      </w:pPr>
      <w:r>
        <w:rPr>
          <w:rFonts w:ascii="Calibri" w:hAnsi="Calibri" w:cs="Calibri"/>
          <w:i w:val="0"/>
          <w:iCs w:val="0"/>
          <w:sz w:val="24"/>
          <w:szCs w:val="24"/>
        </w:rPr>
        <w:t>Settimana Vocazionale a Villatora</w:t>
      </w:r>
    </w:p>
    <w:sectPr w:rsidR="00581D0A" w:rsidSect="00CA4341">
      <w:headerReference w:type="first" r:id="rId9"/>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FAE6" w14:textId="77777777" w:rsidR="00B76AAD" w:rsidRDefault="00B76AAD" w:rsidP="00586A64">
      <w:r>
        <w:separator/>
      </w:r>
    </w:p>
  </w:endnote>
  <w:endnote w:type="continuationSeparator" w:id="0">
    <w:p w14:paraId="6F57918D" w14:textId="77777777" w:rsidR="00B76AAD" w:rsidRDefault="00B76AAD" w:rsidP="0058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C30FC" w14:textId="77777777" w:rsidR="00B76AAD" w:rsidRDefault="00B76AAD" w:rsidP="00586A64">
      <w:r>
        <w:separator/>
      </w:r>
    </w:p>
  </w:footnote>
  <w:footnote w:type="continuationSeparator" w:id="0">
    <w:p w14:paraId="58AE30E0" w14:textId="77777777" w:rsidR="00B76AAD" w:rsidRDefault="00B76AAD" w:rsidP="00586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50A8" w14:textId="1C40E939" w:rsidR="00EA73E0" w:rsidRDefault="00EA73E0" w:rsidP="00EA73E0">
    <w:pPr>
      <w:tabs>
        <w:tab w:val="left" w:pos="2077"/>
        <w:tab w:val="right" w:pos="6559"/>
      </w:tabs>
      <w:adjustRightInd w:val="0"/>
      <w:snapToGrid w:val="0"/>
      <w:rPr>
        <w:rFonts w:ascii="Calibri" w:hAnsi="Calibri" w:cs="Calibri"/>
        <w:b/>
        <w:color w:val="595959" w:themeColor="text1" w:themeTint="A6"/>
        <w:sz w:val="21"/>
        <w:szCs w:val="21"/>
      </w:rPr>
    </w:pPr>
    <w:r>
      <w:rPr>
        <w:rFonts w:asciiTheme="majorHAnsi" w:hAnsiTheme="majorHAnsi"/>
        <w:noProof/>
        <w:sz w:val="21"/>
        <w:szCs w:val="21"/>
      </w:rPr>
      <w:drawing>
        <wp:anchor distT="0" distB="0" distL="114300" distR="114300" simplePos="0" relativeHeight="251660288" behindDoc="0" locked="0" layoutInCell="1" allowOverlap="1" wp14:anchorId="2021B0E2" wp14:editId="013FE7E8">
          <wp:simplePos x="0" y="0"/>
          <wp:positionH relativeFrom="column">
            <wp:posOffset>59721</wp:posOffset>
          </wp:positionH>
          <wp:positionV relativeFrom="paragraph">
            <wp:posOffset>-82227</wp:posOffset>
          </wp:positionV>
          <wp:extent cx="1949450" cy="771525"/>
          <wp:effectExtent l="0" t="0" r="6350" b="3175"/>
          <wp:wrapSquare wrapText="bothSides"/>
          <wp:docPr id="19" name="Picture 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49450" cy="771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595959" w:themeColor="text1" w:themeTint="A6"/>
        <w:sz w:val="21"/>
        <w:szCs w:val="21"/>
      </w:rPr>
      <w:tab/>
    </w:r>
    <w:r>
      <w:rPr>
        <w:rFonts w:ascii="Calibri" w:hAnsi="Calibri" w:cs="Calibri"/>
        <w:b/>
        <w:color w:val="595959" w:themeColor="text1" w:themeTint="A6"/>
        <w:sz w:val="21"/>
        <w:szCs w:val="21"/>
      </w:rPr>
      <w:tab/>
    </w:r>
  </w:p>
  <w:p w14:paraId="24BE317E" w14:textId="77777777" w:rsidR="00EA73E0" w:rsidRDefault="00EA73E0" w:rsidP="00EA73E0">
    <w:pPr>
      <w:adjustRightInd w:val="0"/>
      <w:snapToGrid w:val="0"/>
      <w:jc w:val="right"/>
      <w:rPr>
        <w:rFonts w:ascii="Calibri" w:hAnsi="Calibri" w:cs="Calibri"/>
        <w:b/>
        <w:color w:val="595959" w:themeColor="text1" w:themeTint="A6"/>
        <w:sz w:val="21"/>
        <w:szCs w:val="21"/>
      </w:rPr>
    </w:pPr>
  </w:p>
  <w:p w14:paraId="3B1140BA" w14:textId="01815C4F" w:rsidR="00EA73E0" w:rsidRPr="00951168" w:rsidRDefault="007B5AC6" w:rsidP="00EA73E0">
    <w:pPr>
      <w:adjustRightInd w:val="0"/>
      <w:snapToGrid w:val="0"/>
      <w:jc w:val="right"/>
      <w:rPr>
        <w:rFonts w:ascii="Century Gothic" w:hAnsi="Century Gothic" w:cs="Calibri"/>
        <w:b/>
        <w:i w:val="0"/>
        <w:color w:val="595959" w:themeColor="text1" w:themeTint="A6"/>
        <w:sz w:val="18"/>
        <w:szCs w:val="18"/>
      </w:rPr>
    </w:pPr>
    <w:r>
      <w:rPr>
        <w:rFonts w:ascii="Century Gothic" w:hAnsi="Century Gothic" w:cs="Calibri"/>
        <w:b/>
        <w:color w:val="595959" w:themeColor="text1" w:themeTint="A6"/>
        <w:sz w:val="18"/>
        <w:szCs w:val="18"/>
      </w:rPr>
      <w:t>60</w:t>
    </w:r>
    <w:r w:rsidR="00EA73E0" w:rsidRPr="00951168">
      <w:rPr>
        <w:rFonts w:ascii="Century Gothic" w:hAnsi="Century Gothic" w:cs="Calibri"/>
        <w:b/>
        <w:color w:val="595959" w:themeColor="text1" w:themeTint="A6"/>
        <w:sz w:val="18"/>
        <w:szCs w:val="18"/>
        <w:vertAlign w:val="superscript"/>
      </w:rPr>
      <w:t>a</w:t>
    </w:r>
    <w:r w:rsidR="00EA73E0" w:rsidRPr="00951168">
      <w:rPr>
        <w:rFonts w:ascii="Century Gothic" w:hAnsi="Century Gothic" w:cs="Calibri"/>
        <w:b/>
        <w:color w:val="595959" w:themeColor="text1" w:themeTint="A6"/>
        <w:sz w:val="18"/>
        <w:szCs w:val="18"/>
      </w:rPr>
      <w:t xml:space="preserve"> GIORNATA MONDIALE DI PREGHIERA PER LE VOCAZIONI</w:t>
    </w:r>
  </w:p>
  <w:p w14:paraId="1FECE2A2" w14:textId="74EF69AC" w:rsidR="00EA73E0" w:rsidRPr="00951168" w:rsidRDefault="00EA73E0" w:rsidP="00EA73E0">
    <w:pPr>
      <w:adjustRightInd w:val="0"/>
      <w:snapToGrid w:val="0"/>
      <w:jc w:val="right"/>
      <w:rPr>
        <w:rFonts w:ascii="Century Gothic" w:hAnsi="Century Gothic" w:cs="Calibri"/>
        <w:b/>
        <w:i w:val="0"/>
        <w:iCs w:val="0"/>
        <w:color w:val="000000" w:themeColor="text1"/>
        <w:sz w:val="18"/>
        <w:szCs w:val="18"/>
      </w:rPr>
    </w:pPr>
    <w:r w:rsidRPr="00951168">
      <w:rPr>
        <w:rFonts w:ascii="Century Gothic" w:hAnsi="Century Gothic" w:cs="Calibri"/>
        <w:b/>
        <w:i w:val="0"/>
        <w:iCs w:val="0"/>
        <w:color w:val="000000" w:themeColor="text1"/>
        <w:sz w:val="18"/>
        <w:szCs w:val="18"/>
      </w:rPr>
      <w:t xml:space="preserve">Domenica </w:t>
    </w:r>
    <w:r w:rsidR="007B5AC6">
      <w:rPr>
        <w:rFonts w:ascii="Century Gothic" w:hAnsi="Century Gothic" w:cs="Calibri"/>
        <w:b/>
        <w:i w:val="0"/>
        <w:iCs w:val="0"/>
        <w:color w:val="000000" w:themeColor="text1"/>
        <w:sz w:val="18"/>
        <w:szCs w:val="18"/>
      </w:rPr>
      <w:t>30</w:t>
    </w:r>
    <w:r w:rsidRPr="00951168">
      <w:rPr>
        <w:rFonts w:ascii="Century Gothic" w:hAnsi="Century Gothic" w:cs="Calibri"/>
        <w:b/>
        <w:i w:val="0"/>
        <w:iCs w:val="0"/>
        <w:color w:val="000000" w:themeColor="text1"/>
        <w:sz w:val="18"/>
        <w:szCs w:val="18"/>
      </w:rPr>
      <w:t xml:space="preserve"> aprile 202</w:t>
    </w:r>
    <w:r w:rsidR="007B5AC6">
      <w:rPr>
        <w:rFonts w:ascii="Century Gothic" w:hAnsi="Century Gothic" w:cs="Calibri"/>
        <w:b/>
        <w:i w:val="0"/>
        <w:iCs w:val="0"/>
        <w:color w:val="000000" w:themeColor="text1"/>
        <w:sz w:val="18"/>
        <w:szCs w:val="18"/>
      </w:rPr>
      <w:t>3</w:t>
    </w:r>
  </w:p>
  <w:p w14:paraId="1ECF54CD" w14:textId="77777777" w:rsidR="00EA73E0" w:rsidRDefault="00EA7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3B51"/>
    <w:multiLevelType w:val="hybridMultilevel"/>
    <w:tmpl w:val="ADB81E18"/>
    <w:lvl w:ilvl="0" w:tplc="A064A35E">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C1534C"/>
    <w:multiLevelType w:val="hybridMultilevel"/>
    <w:tmpl w:val="D64EE5C8"/>
    <w:lvl w:ilvl="0" w:tplc="ACCEFCB8">
      <w:start w:val="1"/>
      <w:numFmt w:val="decimal"/>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B7F286E"/>
    <w:multiLevelType w:val="hybridMultilevel"/>
    <w:tmpl w:val="9CBEC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228088">
    <w:abstractNumId w:val="1"/>
  </w:num>
  <w:num w:numId="2" w16cid:durableId="1652058139">
    <w:abstractNumId w:val="0"/>
  </w:num>
  <w:num w:numId="3" w16cid:durableId="906110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18D"/>
    <w:rsid w:val="00007A7D"/>
    <w:rsid w:val="000159CB"/>
    <w:rsid w:val="00021828"/>
    <w:rsid w:val="00030299"/>
    <w:rsid w:val="0003390D"/>
    <w:rsid w:val="0003493A"/>
    <w:rsid w:val="00043A17"/>
    <w:rsid w:val="00043F91"/>
    <w:rsid w:val="00045058"/>
    <w:rsid w:val="00046316"/>
    <w:rsid w:val="00050E95"/>
    <w:rsid w:val="00051B5B"/>
    <w:rsid w:val="000614C2"/>
    <w:rsid w:val="000644EB"/>
    <w:rsid w:val="000807F4"/>
    <w:rsid w:val="00093C6D"/>
    <w:rsid w:val="00093EBA"/>
    <w:rsid w:val="000A4F1D"/>
    <w:rsid w:val="000A7E78"/>
    <w:rsid w:val="000B2802"/>
    <w:rsid w:val="000B51E1"/>
    <w:rsid w:val="000C2A2B"/>
    <w:rsid w:val="000F177D"/>
    <w:rsid w:val="000F1C08"/>
    <w:rsid w:val="000F5FE2"/>
    <w:rsid w:val="000F7AEE"/>
    <w:rsid w:val="00101F50"/>
    <w:rsid w:val="00120CE0"/>
    <w:rsid w:val="00127A1E"/>
    <w:rsid w:val="001450CF"/>
    <w:rsid w:val="00150B95"/>
    <w:rsid w:val="0015556B"/>
    <w:rsid w:val="00155BA4"/>
    <w:rsid w:val="00174706"/>
    <w:rsid w:val="00175833"/>
    <w:rsid w:val="001776F0"/>
    <w:rsid w:val="00182ED5"/>
    <w:rsid w:val="00184178"/>
    <w:rsid w:val="001B4659"/>
    <w:rsid w:val="001F6C63"/>
    <w:rsid w:val="001F75B0"/>
    <w:rsid w:val="00206E0C"/>
    <w:rsid w:val="00215927"/>
    <w:rsid w:val="00224F39"/>
    <w:rsid w:val="00235229"/>
    <w:rsid w:val="00240795"/>
    <w:rsid w:val="0024453B"/>
    <w:rsid w:val="00285C0C"/>
    <w:rsid w:val="0029032D"/>
    <w:rsid w:val="00293411"/>
    <w:rsid w:val="002A46A8"/>
    <w:rsid w:val="002A5F9C"/>
    <w:rsid w:val="002C234D"/>
    <w:rsid w:val="002E1170"/>
    <w:rsid w:val="002E17B4"/>
    <w:rsid w:val="002E4056"/>
    <w:rsid w:val="002F2001"/>
    <w:rsid w:val="002F2C05"/>
    <w:rsid w:val="002F3029"/>
    <w:rsid w:val="002F5B4D"/>
    <w:rsid w:val="00301C5B"/>
    <w:rsid w:val="00320CB2"/>
    <w:rsid w:val="00347F0C"/>
    <w:rsid w:val="003500E7"/>
    <w:rsid w:val="00350C2A"/>
    <w:rsid w:val="00354FAF"/>
    <w:rsid w:val="00355216"/>
    <w:rsid w:val="00366B6D"/>
    <w:rsid w:val="00367FC6"/>
    <w:rsid w:val="003767D8"/>
    <w:rsid w:val="003833EE"/>
    <w:rsid w:val="003900DF"/>
    <w:rsid w:val="00390708"/>
    <w:rsid w:val="00390B14"/>
    <w:rsid w:val="003B46F7"/>
    <w:rsid w:val="003C2EC1"/>
    <w:rsid w:val="003D0BFA"/>
    <w:rsid w:val="003D11C8"/>
    <w:rsid w:val="003D4E4C"/>
    <w:rsid w:val="003E0911"/>
    <w:rsid w:val="003E5875"/>
    <w:rsid w:val="003F63DF"/>
    <w:rsid w:val="0040638F"/>
    <w:rsid w:val="00410197"/>
    <w:rsid w:val="00413225"/>
    <w:rsid w:val="00420042"/>
    <w:rsid w:val="00425968"/>
    <w:rsid w:val="00427434"/>
    <w:rsid w:val="00437302"/>
    <w:rsid w:val="0044192D"/>
    <w:rsid w:val="00443A49"/>
    <w:rsid w:val="00460500"/>
    <w:rsid w:val="00466765"/>
    <w:rsid w:val="00472F8F"/>
    <w:rsid w:val="0047464F"/>
    <w:rsid w:val="004830CC"/>
    <w:rsid w:val="0048630E"/>
    <w:rsid w:val="00492D94"/>
    <w:rsid w:val="00494C8F"/>
    <w:rsid w:val="00495CD8"/>
    <w:rsid w:val="004A011E"/>
    <w:rsid w:val="004A0F4A"/>
    <w:rsid w:val="004B7EDE"/>
    <w:rsid w:val="004D4F47"/>
    <w:rsid w:val="005022EB"/>
    <w:rsid w:val="005029FF"/>
    <w:rsid w:val="00516019"/>
    <w:rsid w:val="00523B5F"/>
    <w:rsid w:val="00533942"/>
    <w:rsid w:val="0054027D"/>
    <w:rsid w:val="00540EA7"/>
    <w:rsid w:val="00550CA5"/>
    <w:rsid w:val="0055588C"/>
    <w:rsid w:val="005678FD"/>
    <w:rsid w:val="00577723"/>
    <w:rsid w:val="00581D0A"/>
    <w:rsid w:val="00586A64"/>
    <w:rsid w:val="005951F5"/>
    <w:rsid w:val="005B483D"/>
    <w:rsid w:val="005C4354"/>
    <w:rsid w:val="005D084C"/>
    <w:rsid w:val="005D2742"/>
    <w:rsid w:val="005E0543"/>
    <w:rsid w:val="005F26E4"/>
    <w:rsid w:val="005F436F"/>
    <w:rsid w:val="005F6431"/>
    <w:rsid w:val="00600868"/>
    <w:rsid w:val="00601752"/>
    <w:rsid w:val="0060435F"/>
    <w:rsid w:val="00627349"/>
    <w:rsid w:val="00630641"/>
    <w:rsid w:val="0063087C"/>
    <w:rsid w:val="00636122"/>
    <w:rsid w:val="00636828"/>
    <w:rsid w:val="00636EE2"/>
    <w:rsid w:val="006402EF"/>
    <w:rsid w:val="00651173"/>
    <w:rsid w:val="00652159"/>
    <w:rsid w:val="006539AF"/>
    <w:rsid w:val="00664353"/>
    <w:rsid w:val="00664863"/>
    <w:rsid w:val="00681EB6"/>
    <w:rsid w:val="006B03BF"/>
    <w:rsid w:val="006B3BC6"/>
    <w:rsid w:val="006B5504"/>
    <w:rsid w:val="006B7CE9"/>
    <w:rsid w:val="006C64F6"/>
    <w:rsid w:val="006D4640"/>
    <w:rsid w:val="006E185F"/>
    <w:rsid w:val="006F1A5C"/>
    <w:rsid w:val="006F5109"/>
    <w:rsid w:val="00701DE8"/>
    <w:rsid w:val="00703410"/>
    <w:rsid w:val="00704F02"/>
    <w:rsid w:val="00720919"/>
    <w:rsid w:val="00741185"/>
    <w:rsid w:val="00746CAD"/>
    <w:rsid w:val="007616B6"/>
    <w:rsid w:val="00773D5B"/>
    <w:rsid w:val="00773F59"/>
    <w:rsid w:val="00774A09"/>
    <w:rsid w:val="00776287"/>
    <w:rsid w:val="007A4F17"/>
    <w:rsid w:val="007A6505"/>
    <w:rsid w:val="007A74F7"/>
    <w:rsid w:val="007B5AC6"/>
    <w:rsid w:val="007B6BAC"/>
    <w:rsid w:val="007C2D94"/>
    <w:rsid w:val="007C5EB7"/>
    <w:rsid w:val="007D2E36"/>
    <w:rsid w:val="007E3408"/>
    <w:rsid w:val="007F03C5"/>
    <w:rsid w:val="007F1397"/>
    <w:rsid w:val="007F2161"/>
    <w:rsid w:val="008202A4"/>
    <w:rsid w:val="008260BC"/>
    <w:rsid w:val="00826C0D"/>
    <w:rsid w:val="00836988"/>
    <w:rsid w:val="00851116"/>
    <w:rsid w:val="00851BD3"/>
    <w:rsid w:val="008557F5"/>
    <w:rsid w:val="00866950"/>
    <w:rsid w:val="00876243"/>
    <w:rsid w:val="008775CD"/>
    <w:rsid w:val="00885332"/>
    <w:rsid w:val="0088538F"/>
    <w:rsid w:val="008A4121"/>
    <w:rsid w:val="008A5978"/>
    <w:rsid w:val="008A7AFD"/>
    <w:rsid w:val="008C07DE"/>
    <w:rsid w:val="008C3AC2"/>
    <w:rsid w:val="008C4C27"/>
    <w:rsid w:val="008E126C"/>
    <w:rsid w:val="008E5BA5"/>
    <w:rsid w:val="008E5E90"/>
    <w:rsid w:val="008E68CB"/>
    <w:rsid w:val="008E73E9"/>
    <w:rsid w:val="008F6888"/>
    <w:rsid w:val="008F7918"/>
    <w:rsid w:val="00900596"/>
    <w:rsid w:val="00912718"/>
    <w:rsid w:val="009143D2"/>
    <w:rsid w:val="00915EAE"/>
    <w:rsid w:val="00917139"/>
    <w:rsid w:val="00934318"/>
    <w:rsid w:val="00935201"/>
    <w:rsid w:val="00937ADA"/>
    <w:rsid w:val="00941844"/>
    <w:rsid w:val="00951168"/>
    <w:rsid w:val="009632C6"/>
    <w:rsid w:val="0096485B"/>
    <w:rsid w:val="00971CB0"/>
    <w:rsid w:val="00990AEC"/>
    <w:rsid w:val="00991A1D"/>
    <w:rsid w:val="009B1629"/>
    <w:rsid w:val="009B201D"/>
    <w:rsid w:val="009D31ED"/>
    <w:rsid w:val="009E2036"/>
    <w:rsid w:val="00A007C5"/>
    <w:rsid w:val="00A17B20"/>
    <w:rsid w:val="00A277D8"/>
    <w:rsid w:val="00A32B51"/>
    <w:rsid w:val="00A33E8A"/>
    <w:rsid w:val="00A36202"/>
    <w:rsid w:val="00A50039"/>
    <w:rsid w:val="00A50DE2"/>
    <w:rsid w:val="00A57299"/>
    <w:rsid w:val="00A62F56"/>
    <w:rsid w:val="00A65FE2"/>
    <w:rsid w:val="00A77323"/>
    <w:rsid w:val="00A8261B"/>
    <w:rsid w:val="00A8497E"/>
    <w:rsid w:val="00AB1BD8"/>
    <w:rsid w:val="00AB479C"/>
    <w:rsid w:val="00AB4AD3"/>
    <w:rsid w:val="00AC0A36"/>
    <w:rsid w:val="00AC5ADF"/>
    <w:rsid w:val="00AD1F54"/>
    <w:rsid w:val="00AD24E8"/>
    <w:rsid w:val="00AE4053"/>
    <w:rsid w:val="00AF0FEF"/>
    <w:rsid w:val="00AF2193"/>
    <w:rsid w:val="00B07A62"/>
    <w:rsid w:val="00B14119"/>
    <w:rsid w:val="00B348B6"/>
    <w:rsid w:val="00B3664B"/>
    <w:rsid w:val="00B439BD"/>
    <w:rsid w:val="00B52B18"/>
    <w:rsid w:val="00B64C23"/>
    <w:rsid w:val="00B76AAD"/>
    <w:rsid w:val="00B77290"/>
    <w:rsid w:val="00B86ED2"/>
    <w:rsid w:val="00B8734F"/>
    <w:rsid w:val="00B94C27"/>
    <w:rsid w:val="00B9748A"/>
    <w:rsid w:val="00BB3CAA"/>
    <w:rsid w:val="00BF5901"/>
    <w:rsid w:val="00C008CD"/>
    <w:rsid w:val="00C1118D"/>
    <w:rsid w:val="00C12486"/>
    <w:rsid w:val="00C1287C"/>
    <w:rsid w:val="00C13E9D"/>
    <w:rsid w:val="00C2194C"/>
    <w:rsid w:val="00C266A8"/>
    <w:rsid w:val="00C340BE"/>
    <w:rsid w:val="00C34A3C"/>
    <w:rsid w:val="00C4405A"/>
    <w:rsid w:val="00C7593F"/>
    <w:rsid w:val="00C822D6"/>
    <w:rsid w:val="00C8549E"/>
    <w:rsid w:val="00C941D3"/>
    <w:rsid w:val="00CA0BB2"/>
    <w:rsid w:val="00CA4341"/>
    <w:rsid w:val="00CA47A9"/>
    <w:rsid w:val="00CA4DF6"/>
    <w:rsid w:val="00CC373D"/>
    <w:rsid w:val="00CF675A"/>
    <w:rsid w:val="00D15FF1"/>
    <w:rsid w:val="00D16795"/>
    <w:rsid w:val="00D41A23"/>
    <w:rsid w:val="00D425D0"/>
    <w:rsid w:val="00D44746"/>
    <w:rsid w:val="00D44AA0"/>
    <w:rsid w:val="00D533D5"/>
    <w:rsid w:val="00D53DBA"/>
    <w:rsid w:val="00D61C8E"/>
    <w:rsid w:val="00D6243E"/>
    <w:rsid w:val="00D856E6"/>
    <w:rsid w:val="00D9463E"/>
    <w:rsid w:val="00DA11A1"/>
    <w:rsid w:val="00DB250F"/>
    <w:rsid w:val="00DC4B20"/>
    <w:rsid w:val="00DC53F5"/>
    <w:rsid w:val="00DC7CFC"/>
    <w:rsid w:val="00DD3A9B"/>
    <w:rsid w:val="00DE54D8"/>
    <w:rsid w:val="00DE6DBB"/>
    <w:rsid w:val="00DF186D"/>
    <w:rsid w:val="00DF6729"/>
    <w:rsid w:val="00E00D37"/>
    <w:rsid w:val="00E0382B"/>
    <w:rsid w:val="00E3474F"/>
    <w:rsid w:val="00E35D22"/>
    <w:rsid w:val="00E379F0"/>
    <w:rsid w:val="00E50ACD"/>
    <w:rsid w:val="00E61CDD"/>
    <w:rsid w:val="00E64B0A"/>
    <w:rsid w:val="00E942E7"/>
    <w:rsid w:val="00E944B4"/>
    <w:rsid w:val="00EA73E0"/>
    <w:rsid w:val="00EB44E5"/>
    <w:rsid w:val="00EC27BF"/>
    <w:rsid w:val="00EC58E4"/>
    <w:rsid w:val="00EE5B7E"/>
    <w:rsid w:val="00F052DA"/>
    <w:rsid w:val="00F148CD"/>
    <w:rsid w:val="00F15087"/>
    <w:rsid w:val="00F2712D"/>
    <w:rsid w:val="00F30A54"/>
    <w:rsid w:val="00F35FB8"/>
    <w:rsid w:val="00F37115"/>
    <w:rsid w:val="00F47D35"/>
    <w:rsid w:val="00F61A30"/>
    <w:rsid w:val="00F66173"/>
    <w:rsid w:val="00F73EEC"/>
    <w:rsid w:val="00F827EF"/>
    <w:rsid w:val="00F8475C"/>
    <w:rsid w:val="00F8790D"/>
    <w:rsid w:val="00F92574"/>
    <w:rsid w:val="00F932BB"/>
    <w:rsid w:val="00F9455A"/>
    <w:rsid w:val="00FA14AF"/>
    <w:rsid w:val="00FB6F9C"/>
    <w:rsid w:val="00FC3E29"/>
    <w:rsid w:val="00FE21E2"/>
    <w:rsid w:val="00FE3DC2"/>
    <w:rsid w:val="00FF4C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9E42"/>
  <w15:chartTrackingRefBased/>
  <w15:docId w15:val="{2444587C-476B-1241-9FD5-23A41FAE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73D5B"/>
    <w:rPr>
      <w:i/>
      <w:iCs/>
      <w:sz w:val="20"/>
      <w:szCs w:val="20"/>
    </w:rPr>
  </w:style>
  <w:style w:type="paragraph" w:styleId="Heading1">
    <w:name w:val="heading 1"/>
    <w:basedOn w:val="Normal"/>
    <w:next w:val="Normal"/>
    <w:link w:val="Heading1Char"/>
    <w:uiPriority w:val="9"/>
    <w:qFormat/>
    <w:rsid w:val="008C07DE"/>
    <w:pPr>
      <w:pBdr>
        <w:top w:val="single" w:sz="8" w:space="0" w:color="5EC795" w:themeColor="accent2"/>
        <w:left w:val="single" w:sz="8" w:space="0" w:color="5EC795" w:themeColor="accent2"/>
        <w:bottom w:val="single" w:sz="8" w:space="0" w:color="5EC795" w:themeColor="accent2"/>
        <w:right w:val="single" w:sz="8" w:space="0" w:color="5EC795" w:themeColor="accent2"/>
      </w:pBdr>
      <w:shd w:val="clear" w:color="auto" w:fill="DEF3E9" w:themeFill="accent2" w:themeFillTint="33"/>
      <w:spacing w:before="480" w:after="100" w:line="269" w:lineRule="auto"/>
      <w:contextualSpacing/>
      <w:outlineLvl w:val="0"/>
    </w:pPr>
    <w:rPr>
      <w:rFonts w:asciiTheme="majorHAnsi" w:eastAsiaTheme="majorEastAsia" w:hAnsiTheme="majorHAnsi" w:cstheme="majorBidi"/>
      <w:b/>
      <w:bCs/>
      <w:color w:val="256C4A" w:themeColor="accent2" w:themeShade="7F"/>
      <w:sz w:val="22"/>
      <w:szCs w:val="22"/>
    </w:rPr>
  </w:style>
  <w:style w:type="paragraph" w:styleId="Heading2">
    <w:name w:val="heading 2"/>
    <w:basedOn w:val="Normal"/>
    <w:next w:val="Normal"/>
    <w:link w:val="Heading2Char"/>
    <w:uiPriority w:val="9"/>
    <w:semiHidden/>
    <w:unhideWhenUsed/>
    <w:qFormat/>
    <w:rsid w:val="008C07DE"/>
    <w:pPr>
      <w:pBdr>
        <w:top w:val="single" w:sz="4" w:space="0" w:color="5EC795" w:themeColor="accent2"/>
        <w:left w:val="single" w:sz="48" w:space="2" w:color="5EC795" w:themeColor="accent2"/>
        <w:bottom w:val="single" w:sz="4" w:space="0" w:color="5EC795" w:themeColor="accent2"/>
        <w:right w:val="single" w:sz="4" w:space="4" w:color="5EC795" w:themeColor="accent2"/>
      </w:pBdr>
      <w:spacing w:before="200" w:after="100" w:line="269" w:lineRule="auto"/>
      <w:ind w:left="144"/>
      <w:contextualSpacing/>
      <w:outlineLvl w:val="1"/>
    </w:pPr>
    <w:rPr>
      <w:rFonts w:asciiTheme="majorHAnsi" w:eastAsiaTheme="majorEastAsia" w:hAnsiTheme="majorHAnsi" w:cstheme="majorBidi"/>
      <w:b/>
      <w:bCs/>
      <w:color w:val="38A26F" w:themeColor="accent2" w:themeShade="BF"/>
      <w:sz w:val="22"/>
      <w:szCs w:val="22"/>
    </w:rPr>
  </w:style>
  <w:style w:type="paragraph" w:styleId="Heading3">
    <w:name w:val="heading 3"/>
    <w:basedOn w:val="Normal"/>
    <w:next w:val="Normal"/>
    <w:link w:val="Heading3Char"/>
    <w:uiPriority w:val="9"/>
    <w:semiHidden/>
    <w:unhideWhenUsed/>
    <w:qFormat/>
    <w:rsid w:val="008C07DE"/>
    <w:pPr>
      <w:pBdr>
        <w:left w:val="single" w:sz="48" w:space="2" w:color="5EC795" w:themeColor="accent2"/>
        <w:bottom w:val="single" w:sz="4" w:space="0" w:color="5EC795" w:themeColor="accent2"/>
      </w:pBdr>
      <w:spacing w:before="200" w:after="100"/>
      <w:ind w:left="144"/>
      <w:contextualSpacing/>
      <w:outlineLvl w:val="2"/>
    </w:pPr>
    <w:rPr>
      <w:rFonts w:asciiTheme="majorHAnsi" w:eastAsiaTheme="majorEastAsia" w:hAnsiTheme="majorHAnsi" w:cstheme="majorBidi"/>
      <w:b/>
      <w:bCs/>
      <w:color w:val="38A26F" w:themeColor="accent2" w:themeShade="BF"/>
      <w:sz w:val="22"/>
      <w:szCs w:val="22"/>
    </w:rPr>
  </w:style>
  <w:style w:type="paragraph" w:styleId="Heading4">
    <w:name w:val="heading 4"/>
    <w:basedOn w:val="Normal"/>
    <w:next w:val="Normal"/>
    <w:link w:val="Heading4Char"/>
    <w:uiPriority w:val="9"/>
    <w:semiHidden/>
    <w:unhideWhenUsed/>
    <w:qFormat/>
    <w:rsid w:val="008C07DE"/>
    <w:pPr>
      <w:pBdr>
        <w:left w:val="single" w:sz="4" w:space="2" w:color="5EC795" w:themeColor="accent2"/>
        <w:bottom w:val="single" w:sz="4" w:space="2" w:color="5EC795" w:themeColor="accent2"/>
      </w:pBdr>
      <w:spacing w:before="200" w:after="100"/>
      <w:ind w:left="86"/>
      <w:contextualSpacing/>
      <w:outlineLvl w:val="3"/>
    </w:pPr>
    <w:rPr>
      <w:rFonts w:asciiTheme="majorHAnsi" w:eastAsiaTheme="majorEastAsia" w:hAnsiTheme="majorHAnsi" w:cstheme="majorBidi"/>
      <w:b/>
      <w:bCs/>
      <w:color w:val="38A26F" w:themeColor="accent2" w:themeShade="BF"/>
      <w:sz w:val="22"/>
      <w:szCs w:val="22"/>
    </w:rPr>
  </w:style>
  <w:style w:type="paragraph" w:styleId="Heading5">
    <w:name w:val="heading 5"/>
    <w:basedOn w:val="Normal"/>
    <w:next w:val="Normal"/>
    <w:link w:val="Heading5Char"/>
    <w:uiPriority w:val="9"/>
    <w:semiHidden/>
    <w:unhideWhenUsed/>
    <w:qFormat/>
    <w:rsid w:val="008C07DE"/>
    <w:pPr>
      <w:pBdr>
        <w:left w:val="dotted" w:sz="4" w:space="2" w:color="5EC795" w:themeColor="accent2"/>
        <w:bottom w:val="dotted" w:sz="4" w:space="2" w:color="5EC795" w:themeColor="accent2"/>
      </w:pBdr>
      <w:spacing w:before="200" w:after="100"/>
      <w:ind w:left="86"/>
      <w:contextualSpacing/>
      <w:outlineLvl w:val="4"/>
    </w:pPr>
    <w:rPr>
      <w:rFonts w:asciiTheme="majorHAnsi" w:eastAsiaTheme="majorEastAsia" w:hAnsiTheme="majorHAnsi" w:cstheme="majorBidi"/>
      <w:b/>
      <w:bCs/>
      <w:color w:val="38A26F" w:themeColor="accent2" w:themeShade="BF"/>
      <w:sz w:val="22"/>
      <w:szCs w:val="22"/>
    </w:rPr>
  </w:style>
  <w:style w:type="paragraph" w:styleId="Heading6">
    <w:name w:val="heading 6"/>
    <w:basedOn w:val="Normal"/>
    <w:next w:val="Normal"/>
    <w:link w:val="Heading6Char"/>
    <w:uiPriority w:val="9"/>
    <w:semiHidden/>
    <w:unhideWhenUsed/>
    <w:qFormat/>
    <w:rsid w:val="008C07DE"/>
    <w:pPr>
      <w:pBdr>
        <w:bottom w:val="single" w:sz="4" w:space="2" w:color="BEE8D4" w:themeColor="accent2" w:themeTint="66"/>
      </w:pBdr>
      <w:spacing w:before="200" w:after="100"/>
      <w:contextualSpacing/>
      <w:outlineLvl w:val="5"/>
    </w:pPr>
    <w:rPr>
      <w:rFonts w:asciiTheme="majorHAnsi" w:eastAsiaTheme="majorEastAsia" w:hAnsiTheme="majorHAnsi" w:cstheme="majorBidi"/>
      <w:color w:val="38A26F" w:themeColor="accent2" w:themeShade="BF"/>
      <w:sz w:val="22"/>
      <w:szCs w:val="22"/>
    </w:rPr>
  </w:style>
  <w:style w:type="paragraph" w:styleId="Heading7">
    <w:name w:val="heading 7"/>
    <w:basedOn w:val="Normal"/>
    <w:next w:val="Normal"/>
    <w:link w:val="Heading7Char"/>
    <w:uiPriority w:val="9"/>
    <w:semiHidden/>
    <w:unhideWhenUsed/>
    <w:qFormat/>
    <w:rsid w:val="008C07DE"/>
    <w:pPr>
      <w:pBdr>
        <w:bottom w:val="dotted" w:sz="4" w:space="2" w:color="9EDDBF" w:themeColor="accent2" w:themeTint="99"/>
      </w:pBdr>
      <w:spacing w:before="200" w:after="100"/>
      <w:contextualSpacing/>
      <w:outlineLvl w:val="6"/>
    </w:pPr>
    <w:rPr>
      <w:rFonts w:asciiTheme="majorHAnsi" w:eastAsiaTheme="majorEastAsia" w:hAnsiTheme="majorHAnsi" w:cstheme="majorBidi"/>
      <w:color w:val="38A26F" w:themeColor="accent2" w:themeShade="BF"/>
      <w:sz w:val="22"/>
      <w:szCs w:val="22"/>
    </w:rPr>
  </w:style>
  <w:style w:type="paragraph" w:styleId="Heading8">
    <w:name w:val="heading 8"/>
    <w:basedOn w:val="Normal"/>
    <w:next w:val="Normal"/>
    <w:link w:val="Heading8Char"/>
    <w:uiPriority w:val="9"/>
    <w:semiHidden/>
    <w:unhideWhenUsed/>
    <w:qFormat/>
    <w:rsid w:val="008C07DE"/>
    <w:pPr>
      <w:spacing w:before="200" w:after="100"/>
      <w:contextualSpacing/>
      <w:outlineLvl w:val="7"/>
    </w:pPr>
    <w:rPr>
      <w:rFonts w:asciiTheme="majorHAnsi" w:eastAsiaTheme="majorEastAsia" w:hAnsiTheme="majorHAnsi" w:cstheme="majorBidi"/>
      <w:color w:val="5EC795" w:themeColor="accent2"/>
      <w:sz w:val="22"/>
      <w:szCs w:val="22"/>
    </w:rPr>
  </w:style>
  <w:style w:type="paragraph" w:styleId="Heading9">
    <w:name w:val="heading 9"/>
    <w:basedOn w:val="Normal"/>
    <w:next w:val="Normal"/>
    <w:link w:val="Heading9Char"/>
    <w:uiPriority w:val="9"/>
    <w:semiHidden/>
    <w:unhideWhenUsed/>
    <w:qFormat/>
    <w:rsid w:val="008C07DE"/>
    <w:pPr>
      <w:spacing w:before="200" w:after="100"/>
      <w:contextualSpacing/>
      <w:outlineLvl w:val="8"/>
    </w:pPr>
    <w:rPr>
      <w:rFonts w:asciiTheme="majorHAnsi" w:eastAsiaTheme="majorEastAsia" w:hAnsiTheme="majorHAnsi" w:cstheme="majorBidi"/>
      <w:color w:val="5EC795"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7DE"/>
    <w:rPr>
      <w:rFonts w:asciiTheme="majorHAnsi" w:eastAsiaTheme="majorEastAsia" w:hAnsiTheme="majorHAnsi" w:cstheme="majorBidi"/>
      <w:b/>
      <w:bCs/>
      <w:i/>
      <w:iCs/>
      <w:color w:val="256C4A" w:themeColor="accent2" w:themeShade="7F"/>
      <w:shd w:val="clear" w:color="auto" w:fill="DEF3E9" w:themeFill="accent2" w:themeFillTint="33"/>
    </w:rPr>
  </w:style>
  <w:style w:type="character" w:customStyle="1" w:styleId="Heading2Char">
    <w:name w:val="Heading 2 Char"/>
    <w:basedOn w:val="DefaultParagraphFont"/>
    <w:link w:val="Heading2"/>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3Char">
    <w:name w:val="Heading 3 Char"/>
    <w:basedOn w:val="DefaultParagraphFont"/>
    <w:link w:val="Heading3"/>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4Char">
    <w:name w:val="Heading 4 Char"/>
    <w:basedOn w:val="DefaultParagraphFont"/>
    <w:link w:val="Heading4"/>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5Char">
    <w:name w:val="Heading 5 Char"/>
    <w:basedOn w:val="DefaultParagraphFont"/>
    <w:link w:val="Heading5"/>
    <w:uiPriority w:val="9"/>
    <w:semiHidden/>
    <w:rsid w:val="008C07DE"/>
    <w:rPr>
      <w:rFonts w:asciiTheme="majorHAnsi" w:eastAsiaTheme="majorEastAsia" w:hAnsiTheme="majorHAnsi" w:cstheme="majorBidi"/>
      <w:b/>
      <w:bCs/>
      <w:i/>
      <w:iCs/>
      <w:color w:val="38A26F" w:themeColor="accent2" w:themeShade="BF"/>
    </w:rPr>
  </w:style>
  <w:style w:type="character" w:customStyle="1" w:styleId="Heading6Char">
    <w:name w:val="Heading 6 Char"/>
    <w:basedOn w:val="DefaultParagraphFont"/>
    <w:link w:val="Heading6"/>
    <w:uiPriority w:val="9"/>
    <w:semiHidden/>
    <w:rsid w:val="008C07DE"/>
    <w:rPr>
      <w:rFonts w:asciiTheme="majorHAnsi" w:eastAsiaTheme="majorEastAsia" w:hAnsiTheme="majorHAnsi" w:cstheme="majorBidi"/>
      <w:i/>
      <w:iCs/>
      <w:color w:val="38A26F" w:themeColor="accent2" w:themeShade="BF"/>
    </w:rPr>
  </w:style>
  <w:style w:type="character" w:customStyle="1" w:styleId="Heading7Char">
    <w:name w:val="Heading 7 Char"/>
    <w:basedOn w:val="DefaultParagraphFont"/>
    <w:link w:val="Heading7"/>
    <w:uiPriority w:val="9"/>
    <w:semiHidden/>
    <w:rsid w:val="008C07DE"/>
    <w:rPr>
      <w:rFonts w:asciiTheme="majorHAnsi" w:eastAsiaTheme="majorEastAsia" w:hAnsiTheme="majorHAnsi" w:cstheme="majorBidi"/>
      <w:i/>
      <w:iCs/>
      <w:color w:val="38A26F" w:themeColor="accent2" w:themeShade="BF"/>
    </w:rPr>
  </w:style>
  <w:style w:type="character" w:customStyle="1" w:styleId="Heading8Char">
    <w:name w:val="Heading 8 Char"/>
    <w:basedOn w:val="DefaultParagraphFont"/>
    <w:link w:val="Heading8"/>
    <w:uiPriority w:val="9"/>
    <w:semiHidden/>
    <w:rsid w:val="008C07DE"/>
    <w:rPr>
      <w:rFonts w:asciiTheme="majorHAnsi" w:eastAsiaTheme="majorEastAsia" w:hAnsiTheme="majorHAnsi" w:cstheme="majorBidi"/>
      <w:i/>
      <w:iCs/>
      <w:color w:val="5EC795" w:themeColor="accent2"/>
    </w:rPr>
  </w:style>
  <w:style w:type="character" w:customStyle="1" w:styleId="Heading9Char">
    <w:name w:val="Heading 9 Char"/>
    <w:basedOn w:val="DefaultParagraphFont"/>
    <w:link w:val="Heading9"/>
    <w:uiPriority w:val="9"/>
    <w:semiHidden/>
    <w:rsid w:val="008C07DE"/>
    <w:rPr>
      <w:rFonts w:asciiTheme="majorHAnsi" w:eastAsiaTheme="majorEastAsia" w:hAnsiTheme="majorHAnsi" w:cstheme="majorBidi"/>
      <w:i/>
      <w:iCs/>
      <w:color w:val="5EC795" w:themeColor="accent2"/>
      <w:sz w:val="20"/>
      <w:szCs w:val="20"/>
    </w:rPr>
  </w:style>
  <w:style w:type="paragraph" w:styleId="Caption">
    <w:name w:val="caption"/>
    <w:basedOn w:val="Normal"/>
    <w:next w:val="Normal"/>
    <w:uiPriority w:val="35"/>
    <w:semiHidden/>
    <w:unhideWhenUsed/>
    <w:qFormat/>
    <w:rsid w:val="008C07DE"/>
    <w:rPr>
      <w:b/>
      <w:bCs/>
      <w:color w:val="38A26F" w:themeColor="accent2" w:themeShade="BF"/>
      <w:sz w:val="18"/>
      <w:szCs w:val="18"/>
    </w:rPr>
  </w:style>
  <w:style w:type="paragraph" w:styleId="Title">
    <w:name w:val="Title"/>
    <w:basedOn w:val="Normal"/>
    <w:next w:val="Normal"/>
    <w:link w:val="TitleChar"/>
    <w:uiPriority w:val="10"/>
    <w:qFormat/>
    <w:rsid w:val="008C07DE"/>
    <w:pPr>
      <w:pBdr>
        <w:top w:val="single" w:sz="48" w:space="0" w:color="5EC795" w:themeColor="accent2"/>
        <w:bottom w:val="single" w:sz="48" w:space="0" w:color="5EC795" w:themeColor="accent2"/>
      </w:pBdr>
      <w:shd w:val="clear" w:color="auto" w:fill="5EC795"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C07DE"/>
    <w:rPr>
      <w:rFonts w:asciiTheme="majorHAnsi" w:eastAsiaTheme="majorEastAsia" w:hAnsiTheme="majorHAnsi" w:cstheme="majorBidi"/>
      <w:i/>
      <w:iCs/>
      <w:color w:val="FFFFFF" w:themeColor="background1"/>
      <w:spacing w:val="10"/>
      <w:sz w:val="48"/>
      <w:szCs w:val="48"/>
      <w:shd w:val="clear" w:color="auto" w:fill="5EC795" w:themeFill="accent2"/>
    </w:rPr>
  </w:style>
  <w:style w:type="paragraph" w:styleId="Subtitle">
    <w:name w:val="Subtitle"/>
    <w:basedOn w:val="Normal"/>
    <w:next w:val="Normal"/>
    <w:link w:val="SubtitleChar"/>
    <w:uiPriority w:val="11"/>
    <w:qFormat/>
    <w:rsid w:val="008C07DE"/>
    <w:pPr>
      <w:pBdr>
        <w:bottom w:val="dotted" w:sz="8" w:space="10" w:color="5EC795" w:themeColor="accent2"/>
      </w:pBdr>
      <w:spacing w:before="200" w:after="900"/>
      <w:jc w:val="center"/>
    </w:pPr>
    <w:rPr>
      <w:rFonts w:asciiTheme="majorHAnsi" w:eastAsiaTheme="majorEastAsia" w:hAnsiTheme="majorHAnsi" w:cstheme="majorBidi"/>
      <w:color w:val="256C4A" w:themeColor="accent2" w:themeShade="7F"/>
      <w:sz w:val="24"/>
      <w:szCs w:val="24"/>
    </w:rPr>
  </w:style>
  <w:style w:type="character" w:customStyle="1" w:styleId="SubtitleChar">
    <w:name w:val="Subtitle Char"/>
    <w:basedOn w:val="DefaultParagraphFont"/>
    <w:link w:val="Subtitle"/>
    <w:uiPriority w:val="11"/>
    <w:rsid w:val="008C07DE"/>
    <w:rPr>
      <w:rFonts w:asciiTheme="majorHAnsi" w:eastAsiaTheme="majorEastAsia" w:hAnsiTheme="majorHAnsi" w:cstheme="majorBidi"/>
      <w:i/>
      <w:iCs/>
      <w:color w:val="256C4A" w:themeColor="accent2" w:themeShade="7F"/>
      <w:sz w:val="24"/>
      <w:szCs w:val="24"/>
    </w:rPr>
  </w:style>
  <w:style w:type="character" w:styleId="Strong">
    <w:name w:val="Strong"/>
    <w:uiPriority w:val="22"/>
    <w:qFormat/>
    <w:rsid w:val="008C07DE"/>
    <w:rPr>
      <w:b/>
      <w:bCs/>
      <w:spacing w:val="0"/>
    </w:rPr>
  </w:style>
  <w:style w:type="character" w:styleId="Emphasis">
    <w:name w:val="Emphasis"/>
    <w:uiPriority w:val="20"/>
    <w:qFormat/>
    <w:rsid w:val="008C07DE"/>
    <w:rPr>
      <w:rFonts w:asciiTheme="majorHAnsi" w:eastAsiaTheme="majorEastAsia" w:hAnsiTheme="majorHAnsi" w:cstheme="majorBidi"/>
      <w:b/>
      <w:bCs/>
      <w:i/>
      <w:iCs/>
      <w:color w:val="5EC795" w:themeColor="accent2"/>
      <w:bdr w:val="single" w:sz="18" w:space="0" w:color="DEF3E9" w:themeColor="accent2" w:themeTint="33"/>
      <w:shd w:val="clear" w:color="auto" w:fill="DEF3E9" w:themeFill="accent2" w:themeFillTint="33"/>
    </w:rPr>
  </w:style>
  <w:style w:type="paragraph" w:styleId="NoSpacing">
    <w:name w:val="No Spacing"/>
    <w:basedOn w:val="Normal"/>
    <w:uiPriority w:val="1"/>
    <w:qFormat/>
    <w:rsid w:val="008C07DE"/>
  </w:style>
  <w:style w:type="paragraph" w:styleId="ListParagraph">
    <w:name w:val="List Paragraph"/>
    <w:basedOn w:val="Normal"/>
    <w:uiPriority w:val="34"/>
    <w:qFormat/>
    <w:rsid w:val="008C07DE"/>
    <w:pPr>
      <w:ind w:left="720"/>
      <w:contextualSpacing/>
    </w:pPr>
  </w:style>
  <w:style w:type="paragraph" w:styleId="Quote">
    <w:name w:val="Quote"/>
    <w:basedOn w:val="Normal"/>
    <w:next w:val="Normal"/>
    <w:link w:val="QuoteChar"/>
    <w:uiPriority w:val="29"/>
    <w:qFormat/>
    <w:rsid w:val="008C07DE"/>
    <w:rPr>
      <w:i w:val="0"/>
      <w:iCs w:val="0"/>
      <w:color w:val="38A26F" w:themeColor="accent2" w:themeShade="BF"/>
    </w:rPr>
  </w:style>
  <w:style w:type="character" w:customStyle="1" w:styleId="QuoteChar">
    <w:name w:val="Quote Char"/>
    <w:basedOn w:val="DefaultParagraphFont"/>
    <w:link w:val="Quote"/>
    <w:uiPriority w:val="29"/>
    <w:rsid w:val="008C07DE"/>
    <w:rPr>
      <w:color w:val="38A26F" w:themeColor="accent2" w:themeShade="BF"/>
      <w:sz w:val="20"/>
      <w:szCs w:val="20"/>
    </w:rPr>
  </w:style>
  <w:style w:type="paragraph" w:styleId="IntenseQuote">
    <w:name w:val="Intense Quote"/>
    <w:basedOn w:val="Normal"/>
    <w:next w:val="Normal"/>
    <w:link w:val="IntenseQuoteChar"/>
    <w:uiPriority w:val="30"/>
    <w:qFormat/>
    <w:rsid w:val="008C07DE"/>
    <w:pPr>
      <w:pBdr>
        <w:top w:val="dotted" w:sz="8" w:space="10" w:color="5EC795" w:themeColor="accent2"/>
        <w:bottom w:val="dotted" w:sz="8" w:space="10" w:color="5EC795" w:themeColor="accent2"/>
      </w:pBdr>
      <w:spacing w:line="300" w:lineRule="auto"/>
      <w:ind w:left="2160" w:right="2160"/>
      <w:jc w:val="center"/>
    </w:pPr>
    <w:rPr>
      <w:rFonts w:asciiTheme="majorHAnsi" w:eastAsiaTheme="majorEastAsia" w:hAnsiTheme="majorHAnsi" w:cstheme="majorBidi"/>
      <w:b/>
      <w:bCs/>
      <w:color w:val="5EC795" w:themeColor="accent2"/>
    </w:rPr>
  </w:style>
  <w:style w:type="character" w:customStyle="1" w:styleId="IntenseQuoteChar">
    <w:name w:val="Intense Quote Char"/>
    <w:basedOn w:val="DefaultParagraphFont"/>
    <w:link w:val="IntenseQuote"/>
    <w:uiPriority w:val="30"/>
    <w:rsid w:val="008C07DE"/>
    <w:rPr>
      <w:rFonts w:asciiTheme="majorHAnsi" w:eastAsiaTheme="majorEastAsia" w:hAnsiTheme="majorHAnsi" w:cstheme="majorBidi"/>
      <w:b/>
      <w:bCs/>
      <w:i/>
      <w:iCs/>
      <w:color w:val="5EC795" w:themeColor="accent2"/>
      <w:sz w:val="20"/>
      <w:szCs w:val="20"/>
    </w:rPr>
  </w:style>
  <w:style w:type="character" w:styleId="SubtleEmphasis">
    <w:name w:val="Subtle Emphasis"/>
    <w:uiPriority w:val="19"/>
    <w:qFormat/>
    <w:rsid w:val="008C07DE"/>
    <w:rPr>
      <w:rFonts w:asciiTheme="majorHAnsi" w:eastAsiaTheme="majorEastAsia" w:hAnsiTheme="majorHAnsi" w:cstheme="majorBidi"/>
      <w:i/>
      <w:iCs/>
      <w:color w:val="5EC795" w:themeColor="accent2"/>
    </w:rPr>
  </w:style>
  <w:style w:type="character" w:styleId="IntenseEmphasis">
    <w:name w:val="Intense Emphasis"/>
    <w:uiPriority w:val="21"/>
    <w:qFormat/>
    <w:rsid w:val="008C07DE"/>
    <w:rPr>
      <w:rFonts w:asciiTheme="majorHAnsi" w:eastAsiaTheme="majorEastAsia" w:hAnsiTheme="majorHAnsi" w:cstheme="majorBidi"/>
      <w:b/>
      <w:bCs/>
      <w:i/>
      <w:iCs/>
      <w:dstrike w:val="0"/>
      <w:color w:val="FFFFFF" w:themeColor="background1"/>
      <w:bdr w:val="single" w:sz="18" w:space="0" w:color="5EC795" w:themeColor="accent2"/>
      <w:shd w:val="clear" w:color="auto" w:fill="5EC795" w:themeFill="accent2"/>
      <w:vertAlign w:val="baseline"/>
    </w:rPr>
  </w:style>
  <w:style w:type="character" w:styleId="SubtleReference">
    <w:name w:val="Subtle Reference"/>
    <w:uiPriority w:val="31"/>
    <w:qFormat/>
    <w:rsid w:val="008C07DE"/>
    <w:rPr>
      <w:i/>
      <w:iCs/>
      <w:smallCaps/>
      <w:color w:val="5EC795" w:themeColor="accent2"/>
      <w:u w:color="5EC795" w:themeColor="accent2"/>
    </w:rPr>
  </w:style>
  <w:style w:type="character" w:styleId="IntenseReference">
    <w:name w:val="Intense Reference"/>
    <w:uiPriority w:val="32"/>
    <w:qFormat/>
    <w:rsid w:val="008C07DE"/>
    <w:rPr>
      <w:b/>
      <w:bCs/>
      <w:i/>
      <w:iCs/>
      <w:smallCaps/>
      <w:color w:val="5EC795" w:themeColor="accent2"/>
      <w:u w:color="5EC795" w:themeColor="accent2"/>
    </w:rPr>
  </w:style>
  <w:style w:type="character" w:styleId="BookTitle">
    <w:name w:val="Book Title"/>
    <w:uiPriority w:val="33"/>
    <w:qFormat/>
    <w:rsid w:val="008C07DE"/>
    <w:rPr>
      <w:rFonts w:asciiTheme="majorHAnsi" w:eastAsiaTheme="majorEastAsia" w:hAnsiTheme="majorHAnsi" w:cstheme="majorBidi"/>
      <w:b/>
      <w:bCs/>
      <w:i/>
      <w:iCs/>
      <w:smallCaps/>
      <w:color w:val="38A26F" w:themeColor="accent2" w:themeShade="BF"/>
      <w:u w:val="single"/>
    </w:rPr>
  </w:style>
  <w:style w:type="paragraph" w:styleId="TOCHeading">
    <w:name w:val="TOC Heading"/>
    <w:basedOn w:val="Heading1"/>
    <w:next w:val="Normal"/>
    <w:uiPriority w:val="39"/>
    <w:semiHidden/>
    <w:unhideWhenUsed/>
    <w:qFormat/>
    <w:rsid w:val="008C07DE"/>
    <w:pPr>
      <w:outlineLvl w:val="9"/>
    </w:pPr>
  </w:style>
  <w:style w:type="paragraph" w:styleId="Header">
    <w:name w:val="header"/>
    <w:basedOn w:val="Normal"/>
    <w:link w:val="HeaderChar"/>
    <w:uiPriority w:val="99"/>
    <w:unhideWhenUsed/>
    <w:rsid w:val="00586A64"/>
    <w:pPr>
      <w:tabs>
        <w:tab w:val="center" w:pos="4513"/>
        <w:tab w:val="right" w:pos="9026"/>
      </w:tabs>
    </w:pPr>
  </w:style>
  <w:style w:type="character" w:customStyle="1" w:styleId="HeaderChar">
    <w:name w:val="Header Char"/>
    <w:basedOn w:val="DefaultParagraphFont"/>
    <w:link w:val="Header"/>
    <w:uiPriority w:val="99"/>
    <w:rsid w:val="00586A64"/>
    <w:rPr>
      <w:i/>
      <w:iCs/>
      <w:sz w:val="20"/>
      <w:szCs w:val="20"/>
    </w:rPr>
  </w:style>
  <w:style w:type="paragraph" w:styleId="Footer">
    <w:name w:val="footer"/>
    <w:basedOn w:val="Normal"/>
    <w:link w:val="FooterChar"/>
    <w:uiPriority w:val="99"/>
    <w:unhideWhenUsed/>
    <w:rsid w:val="00586A64"/>
    <w:pPr>
      <w:tabs>
        <w:tab w:val="center" w:pos="4513"/>
        <w:tab w:val="right" w:pos="9026"/>
      </w:tabs>
    </w:pPr>
  </w:style>
  <w:style w:type="character" w:customStyle="1" w:styleId="FooterChar">
    <w:name w:val="Footer Char"/>
    <w:basedOn w:val="DefaultParagraphFont"/>
    <w:link w:val="Footer"/>
    <w:uiPriority w:val="99"/>
    <w:rsid w:val="00586A64"/>
    <w:rPr>
      <w:i/>
      <w:iCs/>
      <w:sz w:val="20"/>
      <w:szCs w:val="20"/>
    </w:rPr>
  </w:style>
  <w:style w:type="table" w:styleId="TableGrid">
    <w:name w:val="Table Grid"/>
    <w:basedOn w:val="TableNormal"/>
    <w:uiPriority w:val="39"/>
    <w:rsid w:val="003B4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778</Words>
  <Characters>4437</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Piccolo Stefano</dc:creator>
  <cp:keywords/>
  <dc:description/>
  <cp:lastModifiedBy>Mattia Francescon</cp:lastModifiedBy>
  <cp:revision>14</cp:revision>
  <dcterms:created xsi:type="dcterms:W3CDTF">2023-05-01T22:16:00Z</dcterms:created>
  <dcterms:modified xsi:type="dcterms:W3CDTF">2023-05-01T22:25:00Z</dcterms:modified>
</cp:coreProperties>
</file>