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721" w14:textId="0BBCC15A" w:rsidR="00495B04" w:rsidRDefault="000335F8" w:rsidP="00495B04">
      <w:pPr>
        <w:spacing w:before="60" w:after="0" w:line="252" w:lineRule="auto"/>
        <w:ind w:firstLine="567"/>
        <w:jc w:val="center"/>
        <w:rPr>
          <w:rStyle w:val="normaltextrun"/>
          <w:rFonts w:ascii="Calibri" w:eastAsiaTheme="majorEastAsia" w:hAnsi="Calibri" w:cs="Calibri"/>
          <w:noProof/>
        </w:rPr>
      </w:pPr>
      <w:r>
        <w:rPr>
          <w:rStyle w:val="normaltextrun"/>
          <w:rFonts w:ascii="Calibri" w:eastAsiaTheme="majorEastAsia" w:hAnsi="Calibri" w:cs="Calibri"/>
          <w:noProof/>
        </w:rPr>
        <w:drawing>
          <wp:anchor distT="0" distB="0" distL="114300" distR="114300" simplePos="0" relativeHeight="251667456" behindDoc="0" locked="0" layoutInCell="1" allowOverlap="1" wp14:anchorId="163803AD" wp14:editId="666CCEE6">
            <wp:simplePos x="0" y="0"/>
            <wp:positionH relativeFrom="column">
              <wp:posOffset>-436033</wp:posOffset>
            </wp:positionH>
            <wp:positionV relativeFrom="paragraph">
              <wp:posOffset>-550545</wp:posOffset>
            </wp:positionV>
            <wp:extent cx="1875790" cy="1016000"/>
            <wp:effectExtent l="0" t="0" r="0" b="0"/>
            <wp:wrapNone/>
            <wp:docPr id="85241054" name="Picture 85241054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285963" name="Picture 7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3" b="18568"/>
                    <a:stretch/>
                  </pic:blipFill>
                  <pic:spPr bwMode="auto">
                    <a:xfrm>
                      <a:off x="0" y="0"/>
                      <a:ext cx="18757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10420" w14:textId="37567B16" w:rsidR="00495B04" w:rsidRDefault="00495B04" w:rsidP="00495B04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0D81C852" w14:textId="31864CA5" w:rsidR="00495B04" w:rsidRPr="00294BE0" w:rsidRDefault="00495B04" w:rsidP="00495B04">
      <w:pPr>
        <w:spacing w:after="0" w:line="240" w:lineRule="auto"/>
        <w:ind w:firstLine="567"/>
        <w:jc w:val="center"/>
        <w:rPr>
          <w:b/>
          <w:bCs/>
          <w:sz w:val="32"/>
          <w:szCs w:val="32"/>
        </w:rPr>
      </w:pPr>
      <w:r w:rsidRPr="00294BE0">
        <w:rPr>
          <w:b/>
          <w:bCs/>
          <w:sz w:val="32"/>
          <w:szCs w:val="32"/>
        </w:rPr>
        <w:t xml:space="preserve">Domenica </w:t>
      </w:r>
      <w:r>
        <w:rPr>
          <w:b/>
          <w:bCs/>
          <w:sz w:val="32"/>
          <w:szCs w:val="32"/>
        </w:rPr>
        <w:t>24</w:t>
      </w:r>
      <w:r w:rsidRPr="00294BE0">
        <w:rPr>
          <w:b/>
          <w:bCs/>
          <w:sz w:val="32"/>
          <w:szCs w:val="32"/>
        </w:rPr>
        <w:t xml:space="preserve"> settembre 2023</w:t>
      </w:r>
    </w:p>
    <w:p w14:paraId="46EEB0CE" w14:textId="45457EF4" w:rsidR="00495B04" w:rsidRPr="00294BE0" w:rsidRDefault="00495B04" w:rsidP="00495B04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94BE0">
        <w:rPr>
          <w:sz w:val="24"/>
          <w:szCs w:val="24"/>
        </w:rPr>
        <w:t>XX</w:t>
      </w:r>
      <w:r>
        <w:rPr>
          <w:sz w:val="24"/>
          <w:szCs w:val="24"/>
        </w:rPr>
        <w:t>V</w:t>
      </w:r>
      <w:r w:rsidRPr="00294BE0">
        <w:rPr>
          <w:sz w:val="24"/>
          <w:szCs w:val="24"/>
        </w:rPr>
        <w:t xml:space="preserve"> del tempo ordinario - anno A</w:t>
      </w:r>
    </w:p>
    <w:p w14:paraId="4E019F75" w14:textId="77777777" w:rsidR="00495B04" w:rsidRDefault="00495B04" w:rsidP="00495B04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0CE7D528" w14:textId="77777777" w:rsidR="00495B04" w:rsidRPr="0050614C" w:rsidRDefault="00495B04" w:rsidP="00283818">
      <w:pPr>
        <w:spacing w:after="0" w:line="240" w:lineRule="auto"/>
        <w:ind w:left="-567" w:right="-568"/>
        <w:rPr>
          <w:b/>
          <w:smallCaps/>
          <w:sz w:val="26"/>
          <w:szCs w:val="26"/>
        </w:rPr>
      </w:pPr>
      <w:r w:rsidRPr="0050614C">
        <w:rPr>
          <w:b/>
          <w:smallCaps/>
          <w:sz w:val="26"/>
          <w:szCs w:val="26"/>
        </w:rPr>
        <w:t>Invocazioni per l’Atto penitenziale</w:t>
      </w:r>
    </w:p>
    <w:p w14:paraId="2BAA8DF0" w14:textId="65F42768" w:rsidR="00A41522" w:rsidRPr="00A41522" w:rsidRDefault="00A41522" w:rsidP="00283818">
      <w:pPr>
        <w:spacing w:after="0" w:line="240" w:lineRule="auto"/>
        <w:ind w:left="-567" w:right="-568"/>
        <w:jc w:val="both"/>
        <w:rPr>
          <w:b/>
          <w:bCs/>
          <w:sz w:val="26"/>
          <w:szCs w:val="26"/>
        </w:rPr>
      </w:pPr>
      <w:r w:rsidRPr="00A41522">
        <w:rPr>
          <w:sz w:val="26"/>
          <w:szCs w:val="26"/>
        </w:rPr>
        <w:t>Signore, tu sei misericordioso e perdoni largamente</w:t>
      </w:r>
      <w:r>
        <w:rPr>
          <w:sz w:val="26"/>
          <w:szCs w:val="26"/>
        </w:rPr>
        <w:t>,</w:t>
      </w:r>
      <w:r w:rsidRPr="00A41522">
        <w:rPr>
          <w:sz w:val="26"/>
          <w:szCs w:val="26"/>
        </w:rPr>
        <w:t xml:space="preserve"> </w:t>
      </w:r>
      <w:proofErr w:type="spellStart"/>
      <w:r w:rsidRPr="0050614C">
        <w:rPr>
          <w:sz w:val="26"/>
          <w:szCs w:val="26"/>
        </w:rPr>
        <w:t>Kýrie</w:t>
      </w:r>
      <w:proofErr w:type="spellEnd"/>
      <w:r w:rsidRPr="0050614C">
        <w:rPr>
          <w:sz w:val="26"/>
          <w:szCs w:val="26"/>
        </w:rPr>
        <w:t xml:space="preserve">, </w:t>
      </w:r>
      <w:proofErr w:type="spellStart"/>
      <w:r w:rsidRPr="0050614C">
        <w:rPr>
          <w:sz w:val="26"/>
          <w:szCs w:val="26"/>
        </w:rPr>
        <w:t>eléison</w:t>
      </w:r>
      <w:proofErr w:type="spellEnd"/>
      <w:r w:rsidRPr="0050614C">
        <w:rPr>
          <w:sz w:val="26"/>
          <w:szCs w:val="26"/>
        </w:rPr>
        <w:t xml:space="preserve">. </w:t>
      </w:r>
      <w:proofErr w:type="spellStart"/>
      <w:r w:rsidRPr="0050614C">
        <w:rPr>
          <w:b/>
          <w:bCs/>
          <w:i/>
          <w:iCs/>
          <w:sz w:val="26"/>
          <w:szCs w:val="26"/>
        </w:rPr>
        <w:t>Kýrie</w:t>
      </w:r>
      <w:proofErr w:type="spellEnd"/>
      <w:r w:rsidRPr="0050614C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50614C">
        <w:rPr>
          <w:b/>
          <w:bCs/>
          <w:i/>
          <w:iCs/>
          <w:sz w:val="26"/>
          <w:szCs w:val="26"/>
        </w:rPr>
        <w:t>eléison</w:t>
      </w:r>
      <w:proofErr w:type="spellEnd"/>
      <w:r w:rsidRPr="0050614C">
        <w:rPr>
          <w:sz w:val="26"/>
          <w:szCs w:val="26"/>
        </w:rPr>
        <w:t>.</w:t>
      </w:r>
    </w:p>
    <w:p w14:paraId="59E5D077" w14:textId="13D532E9" w:rsidR="00A41522" w:rsidRPr="00A41522" w:rsidRDefault="00A41522" w:rsidP="00283818">
      <w:pPr>
        <w:spacing w:after="0" w:line="240" w:lineRule="auto"/>
        <w:ind w:left="-567" w:right="-568"/>
        <w:jc w:val="both"/>
        <w:rPr>
          <w:sz w:val="26"/>
          <w:szCs w:val="26"/>
        </w:rPr>
      </w:pPr>
      <w:r w:rsidRPr="00A41522">
        <w:rPr>
          <w:sz w:val="26"/>
          <w:szCs w:val="26"/>
        </w:rPr>
        <w:t>Cristo, tu sei vicino e ti fai trovare</w:t>
      </w:r>
      <w:r>
        <w:rPr>
          <w:sz w:val="26"/>
          <w:szCs w:val="26"/>
        </w:rPr>
        <w:t>,</w:t>
      </w:r>
      <w:r w:rsidRPr="00A41522">
        <w:rPr>
          <w:sz w:val="26"/>
          <w:szCs w:val="26"/>
        </w:rPr>
        <w:t xml:space="preserve"> </w:t>
      </w:r>
      <w:proofErr w:type="spellStart"/>
      <w:r w:rsidRPr="0018719F">
        <w:rPr>
          <w:i/>
          <w:iCs/>
          <w:sz w:val="26"/>
          <w:szCs w:val="26"/>
        </w:rPr>
        <w:t>Christe</w:t>
      </w:r>
      <w:proofErr w:type="spellEnd"/>
      <w:r w:rsidRPr="0018719F">
        <w:rPr>
          <w:i/>
          <w:iCs/>
          <w:sz w:val="26"/>
          <w:szCs w:val="26"/>
        </w:rPr>
        <w:t xml:space="preserve">, </w:t>
      </w:r>
      <w:proofErr w:type="spellStart"/>
      <w:r w:rsidRPr="0018719F">
        <w:rPr>
          <w:i/>
          <w:iCs/>
          <w:sz w:val="26"/>
          <w:szCs w:val="26"/>
        </w:rPr>
        <w:t>eléison</w:t>
      </w:r>
      <w:proofErr w:type="spellEnd"/>
      <w:r w:rsidRPr="0018719F">
        <w:rPr>
          <w:i/>
          <w:iCs/>
          <w:sz w:val="26"/>
          <w:szCs w:val="26"/>
        </w:rPr>
        <w:t>.</w:t>
      </w:r>
      <w:r w:rsidRPr="0018719F">
        <w:rPr>
          <w:sz w:val="26"/>
          <w:szCs w:val="26"/>
        </w:rPr>
        <w:t xml:space="preserve"> </w:t>
      </w:r>
      <w:proofErr w:type="spellStart"/>
      <w:r w:rsidRPr="0018719F">
        <w:rPr>
          <w:b/>
          <w:bCs/>
          <w:i/>
          <w:iCs/>
          <w:sz w:val="26"/>
          <w:szCs w:val="26"/>
        </w:rPr>
        <w:t>Christe</w:t>
      </w:r>
      <w:proofErr w:type="spellEnd"/>
      <w:r w:rsidRPr="0018719F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18719F">
        <w:rPr>
          <w:b/>
          <w:bCs/>
          <w:i/>
          <w:iCs/>
          <w:sz w:val="26"/>
          <w:szCs w:val="26"/>
        </w:rPr>
        <w:t>eléison</w:t>
      </w:r>
      <w:proofErr w:type="spellEnd"/>
      <w:r w:rsidRPr="0018719F">
        <w:rPr>
          <w:b/>
          <w:bCs/>
          <w:i/>
          <w:iCs/>
          <w:sz w:val="26"/>
          <w:szCs w:val="26"/>
        </w:rPr>
        <w:t>.</w:t>
      </w:r>
    </w:p>
    <w:p w14:paraId="0BCE7C85" w14:textId="64810D71" w:rsidR="00A41522" w:rsidRPr="00A41522" w:rsidRDefault="00A41522" w:rsidP="00283818">
      <w:pPr>
        <w:spacing w:after="0" w:line="240" w:lineRule="auto"/>
        <w:ind w:left="-567" w:right="-568"/>
        <w:jc w:val="both"/>
        <w:rPr>
          <w:sz w:val="26"/>
          <w:szCs w:val="26"/>
        </w:rPr>
      </w:pPr>
      <w:r w:rsidRPr="00A41522">
        <w:rPr>
          <w:sz w:val="26"/>
          <w:szCs w:val="26"/>
        </w:rPr>
        <w:t>Signore, tu chiami ad ogni ora e ripaghi il nostro impegno</w:t>
      </w:r>
      <w:r w:rsidRPr="00A41522">
        <w:rPr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kern w:val="0"/>
          <w:sz w:val="26"/>
          <w:szCs w:val="26"/>
          <w14:ligatures w14:val="none"/>
        </w:rPr>
        <w:t>Kýrie</w:t>
      </w:r>
      <w:proofErr w:type="spellEnd"/>
      <w:r>
        <w:rPr>
          <w:kern w:val="0"/>
          <w:sz w:val="26"/>
          <w:szCs w:val="26"/>
          <w14:ligatures w14:val="none"/>
        </w:rPr>
        <w:t xml:space="preserve">, </w:t>
      </w:r>
      <w:proofErr w:type="spellStart"/>
      <w:r>
        <w:rPr>
          <w:kern w:val="0"/>
          <w:sz w:val="26"/>
          <w:szCs w:val="26"/>
          <w14:ligatures w14:val="none"/>
        </w:rPr>
        <w:t>eléison</w:t>
      </w:r>
      <w:proofErr w:type="spellEnd"/>
      <w:r>
        <w:rPr>
          <w:kern w:val="0"/>
          <w:sz w:val="26"/>
          <w:szCs w:val="26"/>
          <w14:ligatures w14:val="none"/>
        </w:rPr>
        <w:t xml:space="preserve">. </w:t>
      </w:r>
      <w:proofErr w:type="spellStart"/>
      <w:r>
        <w:rPr>
          <w:b/>
          <w:bCs/>
          <w:i/>
          <w:iCs/>
          <w:kern w:val="0"/>
          <w:sz w:val="26"/>
          <w:szCs w:val="26"/>
          <w14:ligatures w14:val="none"/>
        </w:rPr>
        <w:t>Kýrie</w:t>
      </w:r>
      <w:proofErr w:type="spellEnd"/>
      <w:r>
        <w:rPr>
          <w:b/>
          <w:bCs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>
        <w:rPr>
          <w:b/>
          <w:bCs/>
          <w:i/>
          <w:iCs/>
          <w:kern w:val="0"/>
          <w:sz w:val="26"/>
          <w:szCs w:val="26"/>
          <w14:ligatures w14:val="none"/>
        </w:rPr>
        <w:t>eléison</w:t>
      </w:r>
      <w:proofErr w:type="spellEnd"/>
      <w:r>
        <w:rPr>
          <w:kern w:val="0"/>
          <w:sz w:val="26"/>
          <w:szCs w:val="26"/>
          <w14:ligatures w14:val="none"/>
        </w:rPr>
        <w:t>.</w:t>
      </w:r>
    </w:p>
    <w:p w14:paraId="0B8BC16D" w14:textId="77777777" w:rsidR="00A41522" w:rsidRPr="00A41522" w:rsidRDefault="00A41522" w:rsidP="00283818">
      <w:pPr>
        <w:spacing w:after="0" w:line="240" w:lineRule="auto"/>
        <w:ind w:left="-567" w:right="-568"/>
        <w:jc w:val="both"/>
        <w:rPr>
          <w:sz w:val="26"/>
          <w:szCs w:val="26"/>
        </w:rPr>
      </w:pPr>
    </w:p>
    <w:p w14:paraId="41A717A2" w14:textId="77777777" w:rsidR="00A41522" w:rsidRPr="0018719F" w:rsidRDefault="00A41522" w:rsidP="00283818">
      <w:pPr>
        <w:spacing w:after="0" w:line="240" w:lineRule="auto"/>
        <w:ind w:left="-567" w:right="-568"/>
        <w:jc w:val="both"/>
        <w:rPr>
          <w:b/>
          <w:smallCaps/>
          <w:sz w:val="26"/>
          <w:szCs w:val="26"/>
        </w:rPr>
      </w:pPr>
      <w:r w:rsidRPr="0018719F">
        <w:rPr>
          <w:b/>
          <w:smallCaps/>
          <w:sz w:val="26"/>
          <w:szCs w:val="26"/>
        </w:rPr>
        <w:t>Introduzione alla Liturgia della Parola</w:t>
      </w:r>
    </w:p>
    <w:p w14:paraId="52194DB0" w14:textId="77777777" w:rsidR="00A41522" w:rsidRPr="00A41522" w:rsidRDefault="00A41522" w:rsidP="00283818">
      <w:pPr>
        <w:spacing w:after="0" w:line="240" w:lineRule="auto"/>
        <w:ind w:left="-567" w:right="-568"/>
        <w:jc w:val="both"/>
        <w:rPr>
          <w:sz w:val="26"/>
          <w:szCs w:val="26"/>
        </w:rPr>
      </w:pPr>
      <w:r w:rsidRPr="00A41522">
        <w:rPr>
          <w:sz w:val="26"/>
          <w:szCs w:val="26"/>
        </w:rPr>
        <w:t>Il profeta Isaia, nella prima lettura, annuncia un Dio che è vicino e si fa trovare da chi lo cerca e lo invoca. Ma invita anche a lasciarsi sorprendere dall’alterità di Dio, dal suo modo di pensare, di giudicare e di agire così diversi da come spesso ce li immaginiamo noi: i suoi pensieri – dice – non sono i nostri pensieri e le sue vie non sono le nostre vie.</w:t>
      </w:r>
    </w:p>
    <w:p w14:paraId="2FC6491C" w14:textId="5CEFF38D" w:rsidR="00A41522" w:rsidRPr="00A41522" w:rsidRDefault="00A41522" w:rsidP="00283818">
      <w:pPr>
        <w:spacing w:after="0" w:line="240" w:lineRule="auto"/>
        <w:ind w:left="-567" w:right="-568"/>
        <w:jc w:val="both"/>
        <w:rPr>
          <w:sz w:val="26"/>
          <w:szCs w:val="26"/>
        </w:rPr>
      </w:pPr>
      <w:r w:rsidRPr="00A41522">
        <w:rPr>
          <w:sz w:val="26"/>
          <w:szCs w:val="26"/>
        </w:rPr>
        <w:t>Così il Vangelo ci ricorda che nella vigna del Signore c’è sempre posto per tutti e ogni momento può essere quello giusto per rispondere alla sua chiamata e dedicarsi all’edificazione di una umanità nuova. Ma anche in questo contesto occorre lasciarsi sorprendere dall’insolita giustizia di Dio, che spiazza sempre, perché supera il criterio del merito e si rivela generosità sovrabbondante per gli ultimi.</w:t>
      </w:r>
    </w:p>
    <w:p w14:paraId="64EF7E6D" w14:textId="4D361429" w:rsidR="00A41522" w:rsidRPr="00A41522" w:rsidRDefault="00A41522" w:rsidP="00283818">
      <w:pPr>
        <w:spacing w:after="0" w:line="240" w:lineRule="auto"/>
        <w:ind w:left="-567" w:right="-568"/>
        <w:jc w:val="both"/>
        <w:rPr>
          <w:sz w:val="26"/>
          <w:szCs w:val="26"/>
        </w:rPr>
      </w:pPr>
      <w:r w:rsidRPr="00A41522">
        <w:rPr>
          <w:sz w:val="26"/>
          <w:szCs w:val="26"/>
        </w:rPr>
        <w:t xml:space="preserve">Questo messaggio evangelico può darci gioia e far sbocciare la gratitudine oppure rattristarci e suscitare invidia. Dipende dalla disposizione del cuore con </w:t>
      </w:r>
      <w:r w:rsidR="000808C8">
        <w:rPr>
          <w:sz w:val="26"/>
          <w:szCs w:val="26"/>
        </w:rPr>
        <w:t xml:space="preserve">cui </w:t>
      </w:r>
      <w:r w:rsidRPr="00A41522">
        <w:rPr>
          <w:sz w:val="26"/>
          <w:szCs w:val="26"/>
        </w:rPr>
        <w:t>stiamo davanti a Dio. Ascoltando la sua parola proviamo ad ascoltare anche il nostro cuore.</w:t>
      </w:r>
    </w:p>
    <w:p w14:paraId="4B83B13E" w14:textId="77777777" w:rsidR="00A41522" w:rsidRDefault="00A41522" w:rsidP="00283818">
      <w:pPr>
        <w:spacing w:after="0" w:line="240" w:lineRule="auto"/>
        <w:ind w:left="-567" w:right="-568"/>
        <w:jc w:val="both"/>
        <w:rPr>
          <w:sz w:val="26"/>
          <w:szCs w:val="26"/>
        </w:rPr>
      </w:pPr>
    </w:p>
    <w:p w14:paraId="48BBA63B" w14:textId="77777777" w:rsidR="00DA4375" w:rsidRPr="008021CF" w:rsidRDefault="00DA4375" w:rsidP="00283818">
      <w:pPr>
        <w:spacing w:after="0" w:line="240" w:lineRule="auto"/>
        <w:ind w:left="-567" w:right="-568"/>
        <w:jc w:val="both"/>
        <w:rPr>
          <w:b/>
          <w:smallCaps/>
          <w:sz w:val="26"/>
          <w:szCs w:val="26"/>
        </w:rPr>
      </w:pPr>
      <w:r w:rsidRPr="008021CF">
        <w:rPr>
          <w:b/>
          <w:smallCaps/>
          <w:sz w:val="26"/>
          <w:szCs w:val="26"/>
        </w:rPr>
        <w:t>Preghiera dei fedeli</w:t>
      </w:r>
    </w:p>
    <w:p w14:paraId="37ED4082" w14:textId="61E5074A" w:rsidR="00DA4375" w:rsidRPr="00DA4375" w:rsidRDefault="00DA4375" w:rsidP="00283818">
      <w:pPr>
        <w:spacing w:after="0" w:line="240" w:lineRule="auto"/>
        <w:ind w:left="-567" w:right="-568"/>
        <w:jc w:val="both"/>
        <w:rPr>
          <w:iCs/>
          <w:sz w:val="26"/>
          <w:szCs w:val="26"/>
        </w:rPr>
      </w:pPr>
      <w:r w:rsidRPr="00F757FE">
        <w:rPr>
          <w:i/>
          <w:iCs/>
          <w:kern w:val="0"/>
          <w:sz w:val="26"/>
          <w:szCs w:val="26"/>
          <w14:ligatures w14:val="none"/>
        </w:rPr>
        <w:t>Celebrante</w:t>
      </w:r>
      <w:r w:rsidRPr="00F757FE">
        <w:rPr>
          <w:kern w:val="0"/>
          <w:sz w:val="26"/>
          <w:szCs w:val="26"/>
          <w14:ligatures w14:val="none"/>
        </w:rPr>
        <w:t xml:space="preserve">: </w:t>
      </w:r>
      <w:r w:rsidRPr="00DA4375">
        <w:rPr>
          <w:iCs/>
          <w:sz w:val="26"/>
          <w:szCs w:val="26"/>
        </w:rPr>
        <w:t>Fratelli e sorelle, il Signore ci chiama ad essere collaboratori nell’edificazione del suo Regno. La nostra preghiera raccolga i bisogni della Chiesa, del mondo e dell’umanità più bisognosa e trovi ascolto nella misericordia del Padre.</w:t>
      </w:r>
    </w:p>
    <w:p w14:paraId="134426BD" w14:textId="08176E1B" w:rsidR="00DA4375" w:rsidRPr="00DA4375" w:rsidRDefault="00DA4375" w:rsidP="00283818">
      <w:pPr>
        <w:spacing w:after="0" w:line="240" w:lineRule="auto"/>
        <w:ind w:left="-567" w:right="-568"/>
        <w:jc w:val="both"/>
        <w:rPr>
          <w:iCs/>
          <w:sz w:val="26"/>
          <w:szCs w:val="26"/>
        </w:rPr>
      </w:pPr>
      <w:r w:rsidRPr="00DA4375">
        <w:rPr>
          <w:i/>
          <w:iCs/>
          <w:sz w:val="26"/>
          <w:szCs w:val="26"/>
        </w:rPr>
        <w:t>Lettore</w:t>
      </w:r>
      <w:r w:rsidRPr="00DA4375">
        <w:rPr>
          <w:iCs/>
          <w:sz w:val="26"/>
          <w:szCs w:val="26"/>
        </w:rPr>
        <w:t xml:space="preserve">: Diciamo insieme: </w:t>
      </w:r>
      <w:r w:rsidRPr="00DA4375">
        <w:rPr>
          <w:b/>
          <w:bCs/>
          <w:iCs/>
          <w:sz w:val="26"/>
          <w:szCs w:val="26"/>
        </w:rPr>
        <w:t>Nella tua bontà ascoltaci, o Signore.</w:t>
      </w:r>
    </w:p>
    <w:p w14:paraId="388EE8E4" w14:textId="77777777" w:rsidR="00DA4375" w:rsidRPr="00DA4375" w:rsidRDefault="00DA4375" w:rsidP="00283818">
      <w:pPr>
        <w:spacing w:after="0" w:line="240" w:lineRule="auto"/>
        <w:ind w:left="-567" w:right="-568"/>
        <w:jc w:val="both"/>
        <w:rPr>
          <w:i/>
          <w:sz w:val="26"/>
          <w:szCs w:val="26"/>
        </w:rPr>
      </w:pPr>
    </w:p>
    <w:p w14:paraId="5D895090" w14:textId="3D693079" w:rsidR="00DA4375" w:rsidRPr="00DA4375" w:rsidRDefault="00DA4375" w:rsidP="00283818">
      <w:pPr>
        <w:spacing w:after="0" w:line="240" w:lineRule="auto"/>
        <w:ind w:left="-567" w:right="-568"/>
        <w:jc w:val="both"/>
        <w:rPr>
          <w:iCs/>
          <w:sz w:val="26"/>
          <w:szCs w:val="26"/>
        </w:rPr>
      </w:pPr>
      <w:r w:rsidRPr="00DA4375">
        <w:rPr>
          <w:iCs/>
          <w:sz w:val="26"/>
          <w:szCs w:val="26"/>
        </w:rPr>
        <w:t>1.</w:t>
      </w:r>
      <w:r w:rsidR="00E479FF">
        <w:rPr>
          <w:iCs/>
          <w:sz w:val="26"/>
          <w:szCs w:val="26"/>
        </w:rPr>
        <w:t>  </w:t>
      </w:r>
      <w:r w:rsidRPr="00DA4375">
        <w:rPr>
          <w:iCs/>
          <w:sz w:val="26"/>
          <w:szCs w:val="26"/>
        </w:rPr>
        <w:t>Per la Chiesa: chiamata da Cristo a prendersi cura della sua vigna, sappia annunciare in tutto il mondo, con le parole e le opere, la sovrabbondante generosità di Dio. Preghiamo.</w:t>
      </w:r>
    </w:p>
    <w:p w14:paraId="77E48711" w14:textId="1BD42A57" w:rsidR="00DA4375" w:rsidRPr="00DA4375" w:rsidRDefault="00DA4375" w:rsidP="00283818">
      <w:pPr>
        <w:spacing w:after="0" w:line="240" w:lineRule="auto"/>
        <w:ind w:left="-567" w:right="-568"/>
        <w:jc w:val="both"/>
        <w:rPr>
          <w:iCs/>
          <w:sz w:val="26"/>
          <w:szCs w:val="26"/>
        </w:rPr>
      </w:pPr>
      <w:r w:rsidRPr="00DA4375">
        <w:rPr>
          <w:iCs/>
          <w:sz w:val="26"/>
          <w:szCs w:val="26"/>
        </w:rPr>
        <w:t>2.</w:t>
      </w:r>
      <w:r w:rsidR="00E479FF">
        <w:rPr>
          <w:iCs/>
          <w:sz w:val="26"/>
          <w:szCs w:val="26"/>
        </w:rPr>
        <w:t>  </w:t>
      </w:r>
      <w:r w:rsidRPr="00DA4375">
        <w:rPr>
          <w:iCs/>
          <w:sz w:val="26"/>
          <w:szCs w:val="26"/>
        </w:rPr>
        <w:t>Per quanti svolgono un ministero nella Chiesa: vivano il loro servizio con umiltà e dedizione, in costante e attento ascolto del Signore che continua a chiamare. Preghiamo.</w:t>
      </w:r>
    </w:p>
    <w:p w14:paraId="151E8074" w14:textId="6D5D9FCD" w:rsidR="00DA4375" w:rsidRPr="00DA4375" w:rsidRDefault="00DA4375" w:rsidP="00283818">
      <w:pPr>
        <w:spacing w:after="0" w:line="240" w:lineRule="auto"/>
        <w:ind w:left="-567" w:right="-568"/>
        <w:jc w:val="both"/>
        <w:rPr>
          <w:iCs/>
          <w:sz w:val="26"/>
          <w:szCs w:val="26"/>
        </w:rPr>
      </w:pPr>
      <w:r w:rsidRPr="00DA4375">
        <w:rPr>
          <w:iCs/>
          <w:sz w:val="26"/>
          <w:szCs w:val="26"/>
        </w:rPr>
        <w:t>3.</w:t>
      </w:r>
      <w:r w:rsidR="00E479FF">
        <w:rPr>
          <w:iCs/>
          <w:sz w:val="26"/>
          <w:szCs w:val="26"/>
        </w:rPr>
        <w:t>  </w:t>
      </w:r>
      <w:r w:rsidRPr="00DA4375">
        <w:rPr>
          <w:iCs/>
          <w:sz w:val="26"/>
          <w:szCs w:val="26"/>
        </w:rPr>
        <w:t>Per i popoli martoriati dalla violenza e dalla guerra: si affermino uomini di governo capaci di intraprendere risolutamente le vie della riconciliazione, anteponendo le vie del Signore a quelle delle logiche umane. Preghiamo.</w:t>
      </w:r>
    </w:p>
    <w:p w14:paraId="4E329D8F" w14:textId="31B1EFD9" w:rsidR="00DA4375" w:rsidRPr="00DA4375" w:rsidRDefault="00DA4375" w:rsidP="00283818">
      <w:pPr>
        <w:spacing w:after="0" w:line="240" w:lineRule="auto"/>
        <w:ind w:left="-567" w:right="-568"/>
        <w:jc w:val="both"/>
        <w:rPr>
          <w:iCs/>
          <w:sz w:val="26"/>
          <w:szCs w:val="26"/>
        </w:rPr>
      </w:pPr>
      <w:r w:rsidRPr="00DA4375">
        <w:rPr>
          <w:iCs/>
          <w:sz w:val="26"/>
          <w:szCs w:val="26"/>
        </w:rPr>
        <w:t>4.</w:t>
      </w:r>
      <w:r w:rsidR="00E479FF">
        <w:rPr>
          <w:iCs/>
          <w:sz w:val="26"/>
          <w:szCs w:val="26"/>
        </w:rPr>
        <w:t>  </w:t>
      </w:r>
      <w:r w:rsidRPr="00DA4375">
        <w:rPr>
          <w:iCs/>
          <w:sz w:val="26"/>
          <w:szCs w:val="26"/>
        </w:rPr>
        <w:t>Per le famiglie, in particolare per quelle più tribolate: sentano la vicinanza di Dio, misericordioso e pietoso, e irradiate dal suo amore, sappiano vivere quella bontà e tenerezza che sa espandersi su tutte le creature. Preghiamo.</w:t>
      </w:r>
    </w:p>
    <w:p w14:paraId="06D3525E" w14:textId="22993790" w:rsidR="00DA4375" w:rsidRPr="00DA4375" w:rsidRDefault="00DA4375" w:rsidP="00283818">
      <w:pPr>
        <w:spacing w:after="0" w:line="240" w:lineRule="auto"/>
        <w:ind w:left="-567" w:right="-568"/>
        <w:jc w:val="both"/>
        <w:rPr>
          <w:iCs/>
          <w:sz w:val="26"/>
          <w:szCs w:val="26"/>
        </w:rPr>
      </w:pPr>
      <w:r w:rsidRPr="00DA4375">
        <w:rPr>
          <w:iCs/>
          <w:sz w:val="26"/>
          <w:szCs w:val="26"/>
        </w:rPr>
        <w:t>5.</w:t>
      </w:r>
      <w:r w:rsidR="00E479FF">
        <w:rPr>
          <w:iCs/>
          <w:sz w:val="26"/>
          <w:szCs w:val="26"/>
        </w:rPr>
        <w:t>  </w:t>
      </w:r>
      <w:r w:rsidRPr="00DA4375">
        <w:rPr>
          <w:iCs/>
          <w:sz w:val="26"/>
          <w:szCs w:val="26"/>
        </w:rPr>
        <w:t>Per noi qui riuniti: la parola del Vangelo plasmi i nostri cuori, ci renda capaci di accogliere la chiamata di Cristo e di seguirlo con prontezza e animo riconoscente. Preghiamo.</w:t>
      </w:r>
    </w:p>
    <w:p w14:paraId="740B8456" w14:textId="77777777" w:rsidR="00DA4375" w:rsidRPr="00DA4375" w:rsidRDefault="00DA4375" w:rsidP="00283818">
      <w:pPr>
        <w:spacing w:after="0" w:line="240" w:lineRule="auto"/>
        <w:ind w:left="-567" w:right="-568"/>
        <w:jc w:val="both"/>
        <w:rPr>
          <w:i/>
          <w:sz w:val="26"/>
          <w:szCs w:val="26"/>
        </w:rPr>
      </w:pPr>
    </w:p>
    <w:p w14:paraId="6F65248C" w14:textId="1649FC52" w:rsidR="001C215C" w:rsidRPr="0050614C" w:rsidRDefault="00426005" w:rsidP="00283818">
      <w:pPr>
        <w:spacing w:after="0" w:line="240" w:lineRule="auto"/>
        <w:ind w:left="-567" w:right="-568"/>
        <w:jc w:val="both"/>
        <w:rPr>
          <w:sz w:val="26"/>
          <w:szCs w:val="26"/>
        </w:rPr>
      </w:pPr>
      <w:r>
        <w:rPr>
          <w:i/>
          <w:sz w:val="26"/>
          <w:szCs w:val="26"/>
        </w:rPr>
        <w:t>Celebrante:</w:t>
      </w:r>
      <w:r w:rsidRPr="00426005">
        <w:rPr>
          <w:iCs/>
          <w:sz w:val="26"/>
          <w:szCs w:val="26"/>
        </w:rPr>
        <w:t xml:space="preserve"> </w:t>
      </w:r>
      <w:r w:rsidR="00DA4375" w:rsidRPr="00DA4375">
        <w:rPr>
          <w:iCs/>
          <w:sz w:val="26"/>
          <w:szCs w:val="26"/>
        </w:rPr>
        <w:t>O Padre, che abiti nei cieli, eppure sei più intimo a noi di noi stessi, accogli le preghiere elevate a te con la voce e le suppliche inespresse che solo tu conosci. Per Cristo nostro Signore.</w:t>
      </w:r>
      <w:r>
        <w:rPr>
          <w:iCs/>
          <w:sz w:val="26"/>
          <w:szCs w:val="26"/>
        </w:rPr>
        <w:t xml:space="preserve"> </w:t>
      </w:r>
      <w:r w:rsidRPr="00426005">
        <w:rPr>
          <w:b/>
          <w:bCs/>
          <w:iCs/>
          <w:sz w:val="26"/>
          <w:szCs w:val="26"/>
        </w:rPr>
        <w:t>Amen.</w:t>
      </w:r>
      <w:r w:rsidR="00283818">
        <w:rPr>
          <w:b/>
          <w:bCs/>
          <w:iCs/>
          <w:sz w:val="26"/>
          <w:szCs w:val="26"/>
        </w:rPr>
        <w:t xml:space="preserve"> </w:t>
      </w:r>
      <w:r w:rsidR="001C215C" w:rsidRPr="0050614C">
        <w:rPr>
          <w:sz w:val="26"/>
          <w:szCs w:val="26"/>
        </w:rPr>
        <w:br w:type="page"/>
      </w:r>
    </w:p>
    <w:p w14:paraId="251D4087" w14:textId="7D85C9E3" w:rsidR="001C215C" w:rsidRPr="0050614C" w:rsidRDefault="001C215C" w:rsidP="001C215C">
      <w:pPr>
        <w:spacing w:after="0" w:line="240" w:lineRule="auto"/>
        <w:jc w:val="right"/>
        <w:rPr>
          <w:bCs/>
          <w:smallCaps/>
        </w:rPr>
      </w:pPr>
      <w:r w:rsidRPr="0050614C">
        <w:rPr>
          <w:bCs/>
          <w:smallCaps/>
        </w:rPr>
        <w:lastRenderedPageBreak/>
        <w:t>domenica 24 settembre 2023</w:t>
      </w:r>
    </w:p>
    <w:p w14:paraId="6EF5D1E5" w14:textId="7A0E81C8" w:rsidR="001C215C" w:rsidRPr="0050614C" w:rsidRDefault="001C215C" w:rsidP="001C215C">
      <w:pPr>
        <w:spacing w:after="0" w:line="240" w:lineRule="auto"/>
        <w:jc w:val="both"/>
        <w:rPr>
          <w:b/>
          <w:smallCaps/>
          <w:sz w:val="26"/>
          <w:szCs w:val="26"/>
        </w:rPr>
      </w:pPr>
      <w:r w:rsidRPr="0050614C">
        <w:rPr>
          <w:b/>
          <w:smallCaps/>
          <w:sz w:val="26"/>
          <w:szCs w:val="26"/>
        </w:rPr>
        <w:t>Traccia per l’omelia</w:t>
      </w:r>
    </w:p>
    <w:p w14:paraId="67823673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</w:p>
    <w:p w14:paraId="096FC826" w14:textId="77777777" w:rsidR="001C215C" w:rsidRPr="0050614C" w:rsidRDefault="001C215C" w:rsidP="001C215C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 w:rsidRPr="0050614C">
        <w:rPr>
          <w:b/>
          <w:bCs/>
          <w:i/>
          <w:iCs/>
          <w:sz w:val="26"/>
          <w:szCs w:val="26"/>
        </w:rPr>
        <w:t>Dio paga, ripaga, strapaga</w:t>
      </w:r>
    </w:p>
    <w:p w14:paraId="205E22A3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 xml:space="preserve">Un denaro. Al centro della parabola sta quella singola moneta, giusta paga per una giornata di lavoro, ma anche motivo di scandalo e mormorazione. </w:t>
      </w:r>
    </w:p>
    <w:p w14:paraId="56638FF8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 xml:space="preserve">Pare che Gesù voglia proprio arrivare lì con il suo racconto: a far sobbalzare gli animi degli ascoltatori, a spiazzare il buon senso comune. C’è un’attenzione da carpire… E quale modo migliore che parlare di soldi e di retribuzioni?! </w:t>
      </w:r>
    </w:p>
    <w:p w14:paraId="4497053E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 xml:space="preserve">Tutto il racconto è costruito attorno a quella paga: i lavoratori chiamati all’alba si accordano con il padrone per un denaro; a quelli che vengono chiamati più tardi viene decretato che riceveranno la giusta ricompensa; e anche nell’ordine seguito a fine giornata per elargire le paghe si vede l’intento di mettere in evidenza quella presunta assurdità di retribuzione. Tutti devono sapere che anche agli ultimi è data la stessa paga dei primi: che la ricompensa è uguale per tutti! </w:t>
      </w:r>
    </w:p>
    <w:p w14:paraId="70B107CB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>La reazione degli ultimi non è narrata, ma la possiamo immaginare: una gioiosa sorpresa. «Che generoso questo padrone!», avranno esclamato in cuor loro.</w:t>
      </w:r>
    </w:p>
    <w:p w14:paraId="5284E2A4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 xml:space="preserve">La reazione degli altri è invece registrata e la troviamo umanamente comprensibile: «Non è giusto! Non è equo! Chi ha lavorato di più dovrebbe ricevere di più!». </w:t>
      </w:r>
    </w:p>
    <w:p w14:paraId="4EF79CFF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>Ma nella vigna del Signore non c’è da registrare alcuna ingiustizia, solo una sovrabbondante generosità (</w:t>
      </w:r>
      <w:r w:rsidRPr="0050614C">
        <w:rPr>
          <w:i/>
          <w:iCs/>
          <w:sz w:val="26"/>
          <w:szCs w:val="26"/>
        </w:rPr>
        <w:t>«Amico, io non ti faccio torto. Non hai forse concordato con me per un denaro? … sei invidioso perché io sono buono?»</w:t>
      </w:r>
      <w:r w:rsidRPr="0050614C">
        <w:rPr>
          <w:sz w:val="26"/>
          <w:szCs w:val="26"/>
        </w:rPr>
        <w:t xml:space="preserve">). Chi ha lavorato fin dall’alba ha ricevuto la sua giusta ricompensa e, anziché mormorare guardando gli altri, dovrebbe riconoscere l’affidabilità di un padrone onesto che mantiene le promesse date e pure la magnanimità di quello stesso padrone che sa anche essere sommamente buono con chi è «più ultimo» degli altri. </w:t>
      </w:r>
    </w:p>
    <w:p w14:paraId="0C4EC04D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 xml:space="preserve">La bella notizia sottesa a questo racconto è dunque quella di un Dio generoso che ripaga sempre l’impegno dei suoi fedeli. Se è un Dio che chiama </w:t>
      </w:r>
      <w:r w:rsidRPr="0050614C">
        <w:rPr>
          <w:i/>
          <w:iCs/>
          <w:sz w:val="26"/>
          <w:szCs w:val="26"/>
        </w:rPr>
        <w:t>tutti</w:t>
      </w:r>
      <w:r w:rsidRPr="0050614C">
        <w:rPr>
          <w:sz w:val="26"/>
          <w:szCs w:val="26"/>
        </w:rPr>
        <w:t xml:space="preserve"> all’impegno per costruire il Regno, è anche e soprattutto un Dio che non ripaga mai al di sotto della soglia del giusto, ma più spesso lo fa in maniera larga, generosa, addirittura sovrabbondante rispetto ai meriti.</w:t>
      </w:r>
    </w:p>
    <w:p w14:paraId="4433FF66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 xml:space="preserve">Il difetto di noi essere umani (anche di noi suoi discepoli), purtroppo, è quello di stare spesso a guardarci troppo gli uni gli altri e di far confronti. Guardiamo a quel che abbiamo ricevuto in quell’occasione o in quell’altra, se siamo stati trattati da primi oppure da ultimi, se abbiamo lavorato di più o di meno… E ci par sempre che l’altro sia stato trattato meglio di noi. Eh sì, «l’erba del vicino è sempre più verde!». </w:t>
      </w:r>
    </w:p>
    <w:p w14:paraId="19D9B317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>Lo stimolo che ci viene dal racconto di Gesù è anzitutto quello di convertire il nostro sguardo: non guardare alla «paga» degli altri, ma punta lo sguardo su Dio e sulla sua generosità e accorgiti che ripaga sempre anche te e il tuo impegno.</w:t>
      </w:r>
    </w:p>
    <w:p w14:paraId="4FB83453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>Se riusciamo a convertire lo sguardo, si convertono anche le nostre reazioni: dall’invidia al compiacimento, dalla mormorazione alla gratitudine.</w:t>
      </w:r>
    </w:p>
    <w:p w14:paraId="68BC2C1E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>Oggi allora provo a riconoscere (e a ridirmi) il modo in cui Dio ricompensa (ha ricompensato) il mio impegno nell’essere tra i suoi. E lascio che la gratitudine pervada il mio cuore.</w:t>
      </w:r>
    </w:p>
    <w:p w14:paraId="15F55E2E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</w:p>
    <w:p w14:paraId="012AD80B" w14:textId="77777777" w:rsidR="001C215C" w:rsidRPr="0050614C" w:rsidRDefault="001C215C" w:rsidP="001C215C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 w:rsidRPr="0050614C">
        <w:rPr>
          <w:b/>
          <w:bCs/>
          <w:i/>
          <w:iCs/>
          <w:sz w:val="26"/>
          <w:szCs w:val="26"/>
        </w:rPr>
        <w:t>Orari diversi, lavori diversi</w:t>
      </w:r>
    </w:p>
    <w:p w14:paraId="63AEBC7D" w14:textId="77777777" w:rsidR="001C215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 xml:space="preserve">Una seconda osservazione possiamo farla sugli orari in cui il padrone passa a chiamare i lavoratori: all’alba, alle nove, a mezzogiorno, alle tre, alle cinque. Al di là del diverso numero </w:t>
      </w:r>
      <w:r w:rsidRPr="0050614C">
        <w:rPr>
          <w:sz w:val="26"/>
          <w:szCs w:val="26"/>
        </w:rPr>
        <w:lastRenderedPageBreak/>
        <w:t xml:space="preserve">di ore lavorate, mi vien da pensare che ad orari diversi siano corrisposti lavori diversi… ma pagati, dicevamo, tutti alla stessa maniera. Nella Chiesa è così: siamo chiamati tutti a cose diverse, in tempi diversi, ciascuno in base alla propria unicità, alle qualità e ai doni (carismi) ricevuti, ma tutti, per il fatto di edificare la stessa Chiesa, riceviamo la stessa paga o, meglio, lo stesso dono. Direbbe San Paolo: </w:t>
      </w:r>
      <w:r w:rsidRPr="0050614C">
        <w:rPr>
          <w:i/>
          <w:iCs/>
          <w:sz w:val="26"/>
          <w:szCs w:val="26"/>
        </w:rPr>
        <w:t>«Egli ha dato ad alcuni di essere apostoli, ad altri di essere profeti, ad altri ancora di essere evangelisti, ad altri di essere pastori e maestri, per preparare i fratelli a compiere il ministero, allo scopo di edificare il corpo di Cristo, finché arriviamo tutti all’unità della fede e della conoscenza del Figlio di Dio, fino all’uomo perfetto, fino a raggiungere la misura della pienezza di Cristo»</w:t>
      </w:r>
      <w:r w:rsidRPr="0050614C">
        <w:rPr>
          <w:sz w:val="26"/>
          <w:szCs w:val="26"/>
        </w:rPr>
        <w:t xml:space="preserve"> (</w:t>
      </w:r>
      <w:proofErr w:type="spellStart"/>
      <w:r w:rsidRPr="0050614C">
        <w:rPr>
          <w:sz w:val="26"/>
          <w:szCs w:val="26"/>
        </w:rPr>
        <w:t>Ef</w:t>
      </w:r>
      <w:proofErr w:type="spellEnd"/>
      <w:r w:rsidRPr="0050614C">
        <w:rPr>
          <w:sz w:val="26"/>
          <w:szCs w:val="26"/>
        </w:rPr>
        <w:t xml:space="preserve"> 4,11-13). </w:t>
      </w:r>
    </w:p>
    <w:p w14:paraId="7972F96B" w14:textId="77777777" w:rsidR="0050614C" w:rsidRPr="0050614C" w:rsidRDefault="001C215C" w:rsidP="001C215C">
      <w:pPr>
        <w:spacing w:after="0" w:line="240" w:lineRule="auto"/>
        <w:jc w:val="both"/>
        <w:rPr>
          <w:sz w:val="26"/>
          <w:szCs w:val="26"/>
        </w:rPr>
      </w:pPr>
      <w:r w:rsidRPr="0050614C">
        <w:rPr>
          <w:sz w:val="26"/>
          <w:szCs w:val="26"/>
        </w:rPr>
        <w:t>La paga più bella è questa: veder crescere il nostro cuore verso la misura di quello di Gesù Cristo; veder plasmati in noi i suoi stessi sentimenti, il suo amore. Perché, in fondo, è proprio l’amore che ci ripaga e ci appaga davvero!</w:t>
      </w:r>
    </w:p>
    <w:p w14:paraId="4779D72B" w14:textId="77777777" w:rsidR="0050614C" w:rsidRPr="0050614C" w:rsidRDefault="0050614C" w:rsidP="001C215C">
      <w:pPr>
        <w:spacing w:after="0" w:line="240" w:lineRule="auto"/>
        <w:jc w:val="both"/>
        <w:rPr>
          <w:sz w:val="26"/>
          <w:szCs w:val="26"/>
        </w:rPr>
      </w:pPr>
    </w:p>
    <w:p w14:paraId="4C568FA1" w14:textId="77777777" w:rsidR="0050614C" w:rsidRPr="0050614C" w:rsidRDefault="0050614C" w:rsidP="001C215C">
      <w:pPr>
        <w:spacing w:after="0" w:line="240" w:lineRule="auto"/>
        <w:jc w:val="both"/>
        <w:rPr>
          <w:sz w:val="26"/>
          <w:szCs w:val="26"/>
        </w:rPr>
      </w:pPr>
    </w:p>
    <w:p w14:paraId="5CCDBAD6" w14:textId="77777777" w:rsidR="0050614C" w:rsidRPr="0050614C" w:rsidRDefault="0050614C" w:rsidP="00F032E7">
      <w:pPr>
        <w:spacing w:after="0" w:line="240" w:lineRule="auto"/>
        <w:jc w:val="right"/>
        <w:rPr>
          <w:sz w:val="26"/>
          <w:szCs w:val="26"/>
        </w:rPr>
      </w:pPr>
      <w:r w:rsidRPr="0050614C">
        <w:rPr>
          <w:sz w:val="26"/>
          <w:szCs w:val="26"/>
        </w:rPr>
        <w:t>A cura di don Giovanni Molon</w:t>
      </w:r>
    </w:p>
    <w:sectPr w:rsidR="0050614C" w:rsidRPr="005061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BB03" w14:textId="77777777" w:rsidR="00A838E1" w:rsidRDefault="00A838E1" w:rsidP="000C402E">
      <w:pPr>
        <w:spacing w:after="0" w:line="240" w:lineRule="auto"/>
      </w:pPr>
      <w:r>
        <w:separator/>
      </w:r>
    </w:p>
  </w:endnote>
  <w:endnote w:type="continuationSeparator" w:id="0">
    <w:p w14:paraId="0F64010D" w14:textId="77777777" w:rsidR="00A838E1" w:rsidRDefault="00A838E1" w:rsidP="000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DAD8" w14:textId="77777777" w:rsidR="00A838E1" w:rsidRDefault="00A838E1" w:rsidP="000C402E">
      <w:pPr>
        <w:spacing w:after="0" w:line="240" w:lineRule="auto"/>
      </w:pPr>
      <w:r>
        <w:separator/>
      </w:r>
    </w:p>
  </w:footnote>
  <w:footnote w:type="continuationSeparator" w:id="0">
    <w:p w14:paraId="3710DDB3" w14:textId="77777777" w:rsidR="00A838E1" w:rsidRDefault="00A838E1" w:rsidP="000C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D971" w14:textId="41B4FAD0" w:rsidR="000C402E" w:rsidRDefault="00B723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0D128B" wp14:editId="5706C292">
              <wp:simplePos x="0" y="0"/>
              <wp:positionH relativeFrom="column">
                <wp:posOffset>5261610</wp:posOffset>
              </wp:positionH>
              <wp:positionV relativeFrom="paragraph">
                <wp:posOffset>-722630</wp:posOffset>
              </wp:positionV>
              <wp:extent cx="1060704" cy="914400"/>
              <wp:effectExtent l="19050" t="0" r="25400" b="19050"/>
              <wp:wrapNone/>
              <wp:docPr id="940018269" name="Hex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704" cy="914400"/>
                      </a:xfrm>
                      <a:prstGeom prst="hexagon">
                        <a:avLst/>
                      </a:prstGeom>
                      <a:solidFill>
                        <a:srgbClr val="242518"/>
                      </a:solidFill>
                      <a:ln>
                        <a:solidFill>
                          <a:srgbClr val="24251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9947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" o:spid="_x0000_s1026" type="#_x0000_t9" style="position:absolute;margin-left:414.3pt;margin-top:-56.9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" adj="4655" fillcolor="#242518" strokecolor="#242518" strokeweight="1pt"/>
          </w:pict>
        </mc:Fallback>
      </mc:AlternateContent>
    </w:r>
    <w:r w:rsidR="005174C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E3422" wp14:editId="1A6FE691">
              <wp:simplePos x="0" y="0"/>
              <wp:positionH relativeFrom="column">
                <wp:posOffset>6137256</wp:posOffset>
              </wp:positionH>
              <wp:positionV relativeFrom="paragraph">
                <wp:posOffset>-250740</wp:posOffset>
              </wp:positionV>
              <wp:extent cx="1060704" cy="914400"/>
              <wp:effectExtent l="19050" t="0" r="25400" b="19050"/>
              <wp:wrapNone/>
              <wp:docPr id="472692381" name="Hex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704" cy="914400"/>
                      </a:xfrm>
                      <a:prstGeom prst="hexagon">
                        <a:avLst/>
                      </a:prstGeom>
                      <a:solidFill>
                        <a:srgbClr val="242518"/>
                      </a:solidFill>
                      <a:ln>
                        <a:solidFill>
                          <a:srgbClr val="24251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8AFBB6" id="Hexagon 2" o:spid="_x0000_s1026" type="#_x0000_t9" style="position:absolute;margin-left:483.25pt;margin-top:-19.7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" adj="4655" fillcolor="#242518" strokecolor="#24251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EEC"/>
    <w:multiLevelType w:val="hybridMultilevel"/>
    <w:tmpl w:val="63341EEC"/>
    <w:lvl w:ilvl="0" w:tplc="1AF8033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462"/>
    <w:multiLevelType w:val="multilevel"/>
    <w:tmpl w:val="9C7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50512"/>
    <w:multiLevelType w:val="hybridMultilevel"/>
    <w:tmpl w:val="3370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5960"/>
    <w:multiLevelType w:val="multilevel"/>
    <w:tmpl w:val="F258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454E"/>
    <w:multiLevelType w:val="hybridMultilevel"/>
    <w:tmpl w:val="F3E65A72"/>
    <w:lvl w:ilvl="0" w:tplc="ABBCB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07105">
    <w:abstractNumId w:val="1"/>
  </w:num>
  <w:num w:numId="2" w16cid:durableId="1763910201">
    <w:abstractNumId w:val="2"/>
  </w:num>
  <w:num w:numId="3" w16cid:durableId="328482223">
    <w:abstractNumId w:val="0"/>
  </w:num>
  <w:num w:numId="4" w16cid:durableId="1998879794">
    <w:abstractNumId w:val="4"/>
  </w:num>
  <w:num w:numId="5" w16cid:durableId="23351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42"/>
    <w:rsid w:val="00010426"/>
    <w:rsid w:val="00015D4A"/>
    <w:rsid w:val="0003343D"/>
    <w:rsid w:val="000335F8"/>
    <w:rsid w:val="000808C8"/>
    <w:rsid w:val="000A5D59"/>
    <w:rsid w:val="000B7C22"/>
    <w:rsid w:val="000C402E"/>
    <w:rsid w:val="00117C3D"/>
    <w:rsid w:val="00131B4C"/>
    <w:rsid w:val="0018719F"/>
    <w:rsid w:val="001C215C"/>
    <w:rsid w:val="001D0201"/>
    <w:rsid w:val="00226A82"/>
    <w:rsid w:val="00267130"/>
    <w:rsid w:val="0028237B"/>
    <w:rsid w:val="00283818"/>
    <w:rsid w:val="00294BE0"/>
    <w:rsid w:val="002E284E"/>
    <w:rsid w:val="0030505A"/>
    <w:rsid w:val="00305130"/>
    <w:rsid w:val="00342025"/>
    <w:rsid w:val="00395CBD"/>
    <w:rsid w:val="003B6B41"/>
    <w:rsid w:val="003B6C5B"/>
    <w:rsid w:val="003D4414"/>
    <w:rsid w:val="003F337F"/>
    <w:rsid w:val="00426005"/>
    <w:rsid w:val="004418E8"/>
    <w:rsid w:val="0046167E"/>
    <w:rsid w:val="00495B04"/>
    <w:rsid w:val="004E2EED"/>
    <w:rsid w:val="0050614C"/>
    <w:rsid w:val="005174C2"/>
    <w:rsid w:val="00595EC2"/>
    <w:rsid w:val="005F241F"/>
    <w:rsid w:val="00633C75"/>
    <w:rsid w:val="00636F83"/>
    <w:rsid w:val="00645DF7"/>
    <w:rsid w:val="00646137"/>
    <w:rsid w:val="00671E7A"/>
    <w:rsid w:val="006D28C4"/>
    <w:rsid w:val="006D78AE"/>
    <w:rsid w:val="0070583F"/>
    <w:rsid w:val="00714408"/>
    <w:rsid w:val="00770F5E"/>
    <w:rsid w:val="007779D1"/>
    <w:rsid w:val="007C6BDF"/>
    <w:rsid w:val="008021CF"/>
    <w:rsid w:val="00807F9E"/>
    <w:rsid w:val="008263D5"/>
    <w:rsid w:val="00847B2F"/>
    <w:rsid w:val="00903252"/>
    <w:rsid w:val="0093136A"/>
    <w:rsid w:val="009344FD"/>
    <w:rsid w:val="00946E09"/>
    <w:rsid w:val="009A3000"/>
    <w:rsid w:val="00A021EB"/>
    <w:rsid w:val="00A06473"/>
    <w:rsid w:val="00A23F25"/>
    <w:rsid w:val="00A41522"/>
    <w:rsid w:val="00A705BC"/>
    <w:rsid w:val="00A723B0"/>
    <w:rsid w:val="00A838E1"/>
    <w:rsid w:val="00AB2409"/>
    <w:rsid w:val="00B2768A"/>
    <w:rsid w:val="00B42041"/>
    <w:rsid w:val="00B723B9"/>
    <w:rsid w:val="00B75D78"/>
    <w:rsid w:val="00B95BC5"/>
    <w:rsid w:val="00BB1342"/>
    <w:rsid w:val="00BC4EA1"/>
    <w:rsid w:val="00BC64F9"/>
    <w:rsid w:val="00C13A2E"/>
    <w:rsid w:val="00C254A4"/>
    <w:rsid w:val="00D47D79"/>
    <w:rsid w:val="00D60F8E"/>
    <w:rsid w:val="00D80C1D"/>
    <w:rsid w:val="00DA311A"/>
    <w:rsid w:val="00DA4375"/>
    <w:rsid w:val="00DD0F20"/>
    <w:rsid w:val="00E2733E"/>
    <w:rsid w:val="00E411C6"/>
    <w:rsid w:val="00E479FF"/>
    <w:rsid w:val="00E65359"/>
    <w:rsid w:val="00EA63F2"/>
    <w:rsid w:val="00EE75DA"/>
    <w:rsid w:val="00F032E7"/>
    <w:rsid w:val="00F50C20"/>
    <w:rsid w:val="00F5238D"/>
    <w:rsid w:val="00F757FE"/>
    <w:rsid w:val="00F80628"/>
    <w:rsid w:val="00F83108"/>
    <w:rsid w:val="00F91B84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A170E"/>
  <w15:chartTrackingRefBased/>
  <w15:docId w15:val="{03EB758F-71A8-465B-A43D-3C7EDB9E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75"/>
  </w:style>
  <w:style w:type="paragraph" w:styleId="Heading3">
    <w:name w:val="heading 3"/>
    <w:basedOn w:val="Normal"/>
    <w:next w:val="Normal"/>
    <w:link w:val="Heading3Char"/>
    <w:qFormat/>
    <w:rsid w:val="00C13A2E"/>
    <w:pPr>
      <w:keepNext/>
      <w:spacing w:before="240" w:after="60" w:line="240" w:lineRule="auto"/>
      <w:ind w:firstLine="454"/>
      <w:outlineLvl w:val="2"/>
    </w:pPr>
    <w:rPr>
      <w:rFonts w:ascii="Arial" w:eastAsia="SimSun" w:hAnsi="Arial" w:cs="Arial"/>
      <w:b/>
      <w:bCs/>
      <w:kern w:val="0"/>
      <w:sz w:val="26"/>
      <w:szCs w:val="26"/>
      <w:lang w:eastAsia="zh-C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015D4A"/>
  </w:style>
  <w:style w:type="character" w:customStyle="1" w:styleId="Heading3Char">
    <w:name w:val="Heading 3 Char"/>
    <w:basedOn w:val="DefaultParagraphFont"/>
    <w:link w:val="Heading3"/>
    <w:rsid w:val="00C13A2E"/>
    <w:rPr>
      <w:rFonts w:ascii="Arial" w:eastAsia="SimSun" w:hAnsi="Arial" w:cs="Arial"/>
      <w:b/>
      <w:bCs/>
      <w:kern w:val="0"/>
      <w:sz w:val="26"/>
      <w:szCs w:val="26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4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2E"/>
  </w:style>
  <w:style w:type="paragraph" w:styleId="Footer">
    <w:name w:val="footer"/>
    <w:basedOn w:val="Normal"/>
    <w:link w:val="FooterChar"/>
    <w:uiPriority w:val="99"/>
    <w:unhideWhenUsed/>
    <w:rsid w:val="000C4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2E"/>
  </w:style>
  <w:style w:type="paragraph" w:customStyle="1" w:styleId="paragraph">
    <w:name w:val="paragraph"/>
    <w:basedOn w:val="Normal"/>
    <w:rsid w:val="000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DefaultParagraphFont"/>
    <w:rsid w:val="0003343D"/>
  </w:style>
  <w:style w:type="character" w:customStyle="1" w:styleId="eop">
    <w:name w:val="eop"/>
    <w:basedOn w:val="DefaultParagraphFont"/>
    <w:rsid w:val="002E284E"/>
  </w:style>
  <w:style w:type="character" w:styleId="Hyperlink">
    <w:name w:val="Hyperlink"/>
    <w:basedOn w:val="DefaultParagraphFont"/>
    <w:uiPriority w:val="99"/>
    <w:unhideWhenUsed/>
    <w:rsid w:val="00807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Gobbi</dc:creator>
  <cp:keywords/>
  <dc:description/>
  <cp:lastModifiedBy>Mattia Francescon</cp:lastModifiedBy>
  <cp:revision>3</cp:revision>
  <dcterms:created xsi:type="dcterms:W3CDTF">2023-08-09T13:44:00Z</dcterms:created>
  <dcterms:modified xsi:type="dcterms:W3CDTF">2023-08-09T13:44:00Z</dcterms:modified>
</cp:coreProperties>
</file>