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DBF4B0" w14:textId="77777777" w:rsidR="00766DAB" w:rsidRPr="004D3CD5" w:rsidRDefault="00766DAB" w:rsidP="00E84B6A">
      <w:pPr>
        <w:jc w:val="center"/>
        <w:rPr>
          <w:rFonts w:ascii="Calibri" w:hAnsi="Calibri" w:cs="Calibri"/>
          <w:b/>
          <w:bCs/>
          <w:color w:val="445E8E"/>
          <w:sz w:val="48"/>
          <w:szCs w:val="48"/>
        </w:rPr>
      </w:pPr>
      <w:r w:rsidRPr="00766DAB">
        <w:rPr>
          <w:rFonts w:ascii="Calibri" w:hAnsi="Calibri" w:cs="Calibri"/>
          <w:b/>
          <w:noProof/>
          <w:color w:val="FF0000"/>
          <w:sz w:val="48"/>
          <w:szCs w:val="48"/>
        </w:rPr>
        <w:pict w14:anchorId="772653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38.35pt;height:135.15pt;visibility:visible">
            <v:imagedata r:id="rId7" o:title=""/>
          </v:shape>
        </w:pict>
      </w:r>
    </w:p>
    <w:p w14:paraId="0D46DC35" w14:textId="77777777" w:rsidR="00766DAB" w:rsidRPr="004D3CD5" w:rsidRDefault="00766DAB" w:rsidP="00E84B6A">
      <w:pPr>
        <w:jc w:val="center"/>
        <w:rPr>
          <w:rFonts w:ascii="Calibri" w:hAnsi="Calibri" w:cs="Calibri"/>
          <w:b/>
          <w:bCs/>
          <w:color w:val="445E8E"/>
          <w:sz w:val="48"/>
          <w:szCs w:val="48"/>
        </w:rPr>
      </w:pPr>
    </w:p>
    <w:p w14:paraId="727A8FAE" w14:textId="77777777" w:rsidR="00766DAB" w:rsidRPr="001050B2" w:rsidRDefault="00766DAB" w:rsidP="00E84B6A">
      <w:pPr>
        <w:jc w:val="center"/>
        <w:rPr>
          <w:rFonts w:ascii="Calibri" w:hAnsi="Calibri" w:cs="Calibri"/>
          <w:b/>
          <w:bCs/>
          <w:color w:val="445E8E"/>
          <w:sz w:val="52"/>
          <w:szCs w:val="52"/>
        </w:rPr>
      </w:pPr>
      <w:r w:rsidRPr="001050B2">
        <w:rPr>
          <w:rFonts w:ascii="Calibri" w:hAnsi="Calibri" w:cs="Calibri"/>
          <w:b/>
          <w:bCs/>
          <w:color w:val="445E8E"/>
          <w:sz w:val="52"/>
          <w:szCs w:val="52"/>
        </w:rPr>
        <w:t xml:space="preserve">DOMENICA </w:t>
      </w:r>
      <w:r>
        <w:rPr>
          <w:rFonts w:ascii="Calibri" w:hAnsi="Calibri" w:cs="Calibri"/>
          <w:b/>
          <w:bCs/>
          <w:color w:val="445E8E"/>
          <w:sz w:val="52"/>
          <w:szCs w:val="52"/>
        </w:rPr>
        <w:t>15</w:t>
      </w:r>
      <w:r w:rsidRPr="001050B2">
        <w:rPr>
          <w:rFonts w:ascii="Calibri" w:hAnsi="Calibri" w:cs="Calibri"/>
          <w:b/>
          <w:bCs/>
          <w:color w:val="445E8E"/>
          <w:sz w:val="52"/>
          <w:szCs w:val="52"/>
        </w:rPr>
        <w:t xml:space="preserve"> SETTEMBRE 2024</w:t>
      </w:r>
    </w:p>
    <w:p w14:paraId="62E6E96A" w14:textId="77777777" w:rsidR="00766DAB" w:rsidRPr="004D3CD5" w:rsidRDefault="00766DAB" w:rsidP="00E84B6A">
      <w:pPr>
        <w:jc w:val="center"/>
        <w:rPr>
          <w:rFonts w:ascii="Calibri" w:hAnsi="Calibri" w:cs="Calibri"/>
          <w:b/>
          <w:bCs/>
          <w:color w:val="445E8E"/>
          <w:sz w:val="28"/>
          <w:szCs w:val="28"/>
        </w:rPr>
      </w:pPr>
      <w:r w:rsidRPr="004D3CD5">
        <w:rPr>
          <w:rFonts w:ascii="Calibri" w:hAnsi="Calibri" w:cs="Calibri"/>
          <w:b/>
          <w:bCs/>
          <w:color w:val="445E8E"/>
          <w:sz w:val="28"/>
          <w:szCs w:val="28"/>
        </w:rPr>
        <w:t>XX</w:t>
      </w:r>
      <w:r>
        <w:rPr>
          <w:rFonts w:ascii="Calibri" w:hAnsi="Calibri" w:cs="Calibri"/>
          <w:b/>
          <w:bCs/>
          <w:color w:val="445E8E"/>
          <w:sz w:val="28"/>
          <w:szCs w:val="28"/>
        </w:rPr>
        <w:t>I</w:t>
      </w:r>
      <w:r w:rsidRPr="004D3CD5">
        <w:rPr>
          <w:rFonts w:ascii="Calibri" w:hAnsi="Calibri" w:cs="Calibri"/>
          <w:b/>
          <w:bCs/>
          <w:color w:val="445E8E"/>
          <w:sz w:val="28"/>
          <w:szCs w:val="28"/>
        </w:rPr>
        <w:t>V DEL TEMPO ORDINARIO (ANNO B)</w:t>
      </w:r>
    </w:p>
    <w:p w14:paraId="4F95743A" w14:textId="77777777" w:rsidR="00766DAB" w:rsidRDefault="00766DAB" w:rsidP="00E84B6A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398C46A" w14:textId="77777777" w:rsidR="00766DAB" w:rsidRPr="00AD0652" w:rsidRDefault="00766DAB" w:rsidP="00E84B6A">
      <w:pPr>
        <w:jc w:val="center"/>
        <w:rPr>
          <w:rFonts w:ascii="Calibri" w:hAnsi="Calibri" w:cs="Calibri"/>
        </w:rPr>
      </w:pPr>
      <w:r w:rsidRPr="00AD0652">
        <w:rPr>
          <w:rFonts w:ascii="Calibri" w:hAnsi="Calibri" w:cs="Calibri"/>
        </w:rPr>
        <w:t xml:space="preserve">a cura di don </w:t>
      </w:r>
      <w:r>
        <w:rPr>
          <w:rFonts w:ascii="Calibri" w:hAnsi="Calibri" w:cs="Calibri"/>
        </w:rPr>
        <w:t>Gianluca</w:t>
      </w:r>
      <w:r w:rsidRPr="00AD065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Santini</w:t>
      </w:r>
      <w:r w:rsidRPr="00AD0652">
        <w:rPr>
          <w:rFonts w:ascii="Calibri" w:hAnsi="Calibri" w:cs="Calibri"/>
        </w:rPr>
        <w:t xml:space="preserve">, 30 anni di ministero, parroco di </w:t>
      </w:r>
      <w:r>
        <w:rPr>
          <w:rFonts w:ascii="Calibri" w:hAnsi="Calibri" w:cs="Calibri"/>
        </w:rPr>
        <w:t>Cristo Re in Padova</w:t>
      </w:r>
    </w:p>
    <w:p w14:paraId="06B3ED34" w14:textId="77777777" w:rsidR="00766DAB" w:rsidRDefault="00766DAB" w:rsidP="00E84B6A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F9F9D70" w14:textId="77777777" w:rsidR="00766DAB" w:rsidRPr="00A410FB" w:rsidRDefault="00766DAB" w:rsidP="00E84B6A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69679858" w14:textId="77777777" w:rsidR="00766DAB" w:rsidRPr="001050B2" w:rsidRDefault="00766DAB" w:rsidP="00E84B6A">
      <w:pPr>
        <w:jc w:val="both"/>
        <w:rPr>
          <w:rFonts w:ascii="Calibri" w:hAnsi="Calibri" w:cs="Calibri"/>
          <w:b/>
          <w:bCs/>
          <w:smallCaps/>
          <w:sz w:val="32"/>
          <w:szCs w:val="32"/>
        </w:rPr>
      </w:pPr>
      <w:r w:rsidRPr="001050B2">
        <w:rPr>
          <w:rFonts w:ascii="Calibri" w:hAnsi="Calibri" w:cs="Calibri"/>
          <w:b/>
          <w:bCs/>
          <w:smallCaps/>
          <w:sz w:val="32"/>
          <w:szCs w:val="32"/>
        </w:rPr>
        <w:t>Invocazioni per l’Atto penitenziale</w:t>
      </w:r>
    </w:p>
    <w:p w14:paraId="464C4CD2" w14:textId="77777777" w:rsidR="00766DAB" w:rsidRPr="00B734BB" w:rsidRDefault="00766DAB" w:rsidP="00E84B6A">
      <w:pPr>
        <w:jc w:val="both"/>
        <w:rPr>
          <w:rFonts w:ascii="Calibri" w:hAnsi="Calibri" w:cs="Calibri"/>
        </w:rPr>
      </w:pPr>
    </w:p>
    <w:p w14:paraId="782C00DB" w14:textId="77777777" w:rsidR="00FA62DC" w:rsidRPr="00023CB4" w:rsidRDefault="009B6FD7" w:rsidP="00E84B6A">
      <w:pPr>
        <w:pStyle w:val="NoSpacing"/>
        <w:ind w:left="993" w:hanging="993"/>
        <w:rPr>
          <w:rFonts w:ascii="Calibri" w:hAnsi="Calibri" w:cs="Calibri"/>
          <w:sz w:val="32"/>
          <w:szCs w:val="32"/>
        </w:rPr>
      </w:pPr>
      <w:r w:rsidRPr="00023CB4">
        <w:rPr>
          <w:rFonts w:ascii="Calibri" w:hAnsi="Calibri" w:cs="Calibri"/>
          <w:sz w:val="32"/>
          <w:szCs w:val="32"/>
        </w:rPr>
        <w:t>Signore</w:t>
      </w:r>
      <w:r w:rsidR="00FA62DC" w:rsidRPr="00023CB4">
        <w:rPr>
          <w:rFonts w:ascii="Calibri" w:hAnsi="Calibri" w:cs="Calibri"/>
          <w:sz w:val="32"/>
          <w:szCs w:val="32"/>
        </w:rPr>
        <w:t>,</w:t>
      </w:r>
      <w:r w:rsidRPr="00023CB4">
        <w:rPr>
          <w:rFonts w:ascii="Calibri" w:hAnsi="Calibri" w:cs="Calibri"/>
          <w:sz w:val="32"/>
          <w:szCs w:val="32"/>
        </w:rPr>
        <w:t xml:space="preserve"> il Padre tuo</w:t>
      </w:r>
      <w:r w:rsidR="00FA62DC" w:rsidRPr="00023CB4">
        <w:rPr>
          <w:rFonts w:ascii="Calibri" w:hAnsi="Calibri" w:cs="Calibri"/>
          <w:sz w:val="32"/>
          <w:szCs w:val="32"/>
        </w:rPr>
        <w:t xml:space="preserve"> ci assist</w:t>
      </w:r>
      <w:r w:rsidRPr="00023CB4">
        <w:rPr>
          <w:rFonts w:ascii="Calibri" w:hAnsi="Calibri" w:cs="Calibri"/>
          <w:sz w:val="32"/>
          <w:szCs w:val="32"/>
        </w:rPr>
        <w:t>e</w:t>
      </w:r>
      <w:r w:rsidR="00FA62DC" w:rsidRPr="00023CB4">
        <w:rPr>
          <w:rFonts w:ascii="Calibri" w:hAnsi="Calibri" w:cs="Calibri"/>
          <w:sz w:val="32"/>
          <w:szCs w:val="32"/>
        </w:rPr>
        <w:t xml:space="preserve"> sempre </w:t>
      </w:r>
      <w:r w:rsidR="00023CB4" w:rsidRPr="00023CB4">
        <w:rPr>
          <w:rFonts w:ascii="Calibri" w:hAnsi="Calibri" w:cs="Calibri"/>
          <w:sz w:val="32"/>
          <w:szCs w:val="32"/>
        </w:rPr>
        <w:t>anche se</w:t>
      </w:r>
      <w:r w:rsidR="00FA62DC" w:rsidRPr="00023CB4">
        <w:rPr>
          <w:rFonts w:ascii="Calibri" w:hAnsi="Calibri" w:cs="Calibri"/>
          <w:sz w:val="32"/>
          <w:szCs w:val="32"/>
        </w:rPr>
        <w:t xml:space="preserve"> noi non ce </w:t>
      </w:r>
      <w:r w:rsidR="00023CB4" w:rsidRPr="00023CB4">
        <w:rPr>
          <w:rFonts w:ascii="Calibri" w:hAnsi="Calibri" w:cs="Calibri"/>
          <w:sz w:val="32"/>
          <w:szCs w:val="32"/>
        </w:rPr>
        <w:t xml:space="preserve">ne </w:t>
      </w:r>
      <w:r w:rsidR="00FA62DC" w:rsidRPr="00023CB4">
        <w:rPr>
          <w:rFonts w:ascii="Calibri" w:hAnsi="Calibri" w:cs="Calibri"/>
          <w:sz w:val="32"/>
          <w:szCs w:val="32"/>
        </w:rPr>
        <w:t>accorgiamo</w:t>
      </w:r>
      <w:r w:rsidRPr="00023CB4">
        <w:rPr>
          <w:rFonts w:ascii="Calibri" w:hAnsi="Calibri" w:cs="Calibri"/>
          <w:sz w:val="32"/>
          <w:szCs w:val="32"/>
        </w:rPr>
        <w:t xml:space="preserve">, </w:t>
      </w:r>
      <w:proofErr w:type="spellStart"/>
      <w:r w:rsidRPr="00023CB4">
        <w:rPr>
          <w:rFonts w:ascii="Calibri" w:hAnsi="Calibri" w:cs="Calibri"/>
          <w:i/>
          <w:iCs/>
          <w:sz w:val="32"/>
          <w:szCs w:val="32"/>
        </w:rPr>
        <w:t>Kýrie</w:t>
      </w:r>
      <w:proofErr w:type="spellEnd"/>
      <w:r w:rsidRPr="00023CB4">
        <w:rPr>
          <w:rFonts w:ascii="Calibri" w:hAnsi="Calibri" w:cs="Calibri"/>
          <w:i/>
          <w:iCs/>
          <w:sz w:val="32"/>
          <w:szCs w:val="32"/>
        </w:rPr>
        <w:t xml:space="preserve">, </w:t>
      </w:r>
      <w:proofErr w:type="spellStart"/>
      <w:r w:rsidRPr="00023CB4">
        <w:rPr>
          <w:rFonts w:ascii="Calibri" w:hAnsi="Calibri" w:cs="Calibri"/>
          <w:i/>
          <w:iCs/>
          <w:sz w:val="32"/>
          <w:szCs w:val="32"/>
        </w:rPr>
        <w:t>eléison</w:t>
      </w:r>
      <w:proofErr w:type="spellEnd"/>
      <w:r w:rsidRPr="00023CB4">
        <w:rPr>
          <w:rFonts w:ascii="Calibri" w:hAnsi="Calibri" w:cs="Calibri"/>
          <w:i/>
          <w:iCs/>
          <w:sz w:val="32"/>
          <w:szCs w:val="32"/>
        </w:rPr>
        <w:t xml:space="preserve">. </w:t>
      </w:r>
      <w:proofErr w:type="spellStart"/>
      <w:r w:rsidRPr="00023CB4">
        <w:rPr>
          <w:rFonts w:ascii="Calibri" w:hAnsi="Calibri" w:cs="Calibri"/>
          <w:b/>
          <w:bCs/>
          <w:i/>
          <w:iCs/>
          <w:sz w:val="32"/>
          <w:szCs w:val="32"/>
        </w:rPr>
        <w:t>Kýrie</w:t>
      </w:r>
      <w:proofErr w:type="spellEnd"/>
      <w:r w:rsidRPr="00023CB4">
        <w:rPr>
          <w:rFonts w:ascii="Calibri" w:hAnsi="Calibri" w:cs="Calibri"/>
          <w:b/>
          <w:bCs/>
          <w:i/>
          <w:iCs/>
          <w:sz w:val="32"/>
          <w:szCs w:val="32"/>
        </w:rPr>
        <w:t xml:space="preserve">, </w:t>
      </w:r>
      <w:proofErr w:type="spellStart"/>
      <w:r w:rsidRPr="00023CB4">
        <w:rPr>
          <w:rFonts w:ascii="Calibri" w:hAnsi="Calibri" w:cs="Calibri"/>
          <w:b/>
          <w:bCs/>
          <w:i/>
          <w:iCs/>
          <w:sz w:val="32"/>
          <w:szCs w:val="32"/>
        </w:rPr>
        <w:t>eléison</w:t>
      </w:r>
      <w:proofErr w:type="spellEnd"/>
      <w:r w:rsidRPr="00023CB4">
        <w:rPr>
          <w:rFonts w:ascii="Calibri" w:hAnsi="Calibri" w:cs="Calibri"/>
          <w:b/>
          <w:bCs/>
          <w:sz w:val="32"/>
          <w:szCs w:val="32"/>
        </w:rPr>
        <w:t>.</w:t>
      </w:r>
    </w:p>
    <w:p w14:paraId="4B29D954" w14:textId="77777777" w:rsidR="009B6FD7" w:rsidRPr="00023CB4" w:rsidRDefault="00FA62DC" w:rsidP="00E84B6A">
      <w:pPr>
        <w:ind w:left="993" w:hanging="993"/>
        <w:jc w:val="both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023CB4">
        <w:rPr>
          <w:rFonts w:ascii="Calibri" w:hAnsi="Calibri" w:cs="Calibri"/>
          <w:sz w:val="32"/>
          <w:szCs w:val="32"/>
        </w:rPr>
        <w:t xml:space="preserve">Cristo, </w:t>
      </w:r>
      <w:r w:rsidR="00023CB4" w:rsidRPr="00023CB4">
        <w:rPr>
          <w:rFonts w:ascii="Calibri" w:hAnsi="Calibri" w:cs="Calibri"/>
          <w:sz w:val="32"/>
          <w:szCs w:val="32"/>
        </w:rPr>
        <w:t>inviti noi assieme al tuo discepolo</w:t>
      </w:r>
      <w:r w:rsidRPr="00023CB4">
        <w:rPr>
          <w:rFonts w:ascii="Calibri" w:hAnsi="Calibri" w:cs="Calibri"/>
          <w:sz w:val="32"/>
          <w:szCs w:val="32"/>
        </w:rPr>
        <w:t xml:space="preserve"> Pietro</w:t>
      </w:r>
      <w:r w:rsidR="00023CB4" w:rsidRPr="00023CB4">
        <w:rPr>
          <w:rFonts w:ascii="Calibri" w:hAnsi="Calibri" w:cs="Calibri"/>
          <w:sz w:val="32"/>
          <w:szCs w:val="32"/>
        </w:rPr>
        <w:t xml:space="preserve"> a pensare </w:t>
      </w:r>
      <w:r w:rsidRPr="00023CB4">
        <w:rPr>
          <w:rFonts w:ascii="Calibri" w:hAnsi="Calibri" w:cs="Calibri"/>
          <w:sz w:val="32"/>
          <w:szCs w:val="32"/>
        </w:rPr>
        <w:t xml:space="preserve">secondo Dio </w:t>
      </w:r>
      <w:r w:rsidR="00023CB4" w:rsidRPr="00023CB4">
        <w:rPr>
          <w:rFonts w:ascii="Calibri" w:hAnsi="Calibri" w:cs="Calibri"/>
          <w:sz w:val="32"/>
          <w:szCs w:val="32"/>
        </w:rPr>
        <w:t>e non</w:t>
      </w:r>
      <w:r w:rsidRPr="00023CB4">
        <w:rPr>
          <w:rFonts w:ascii="Calibri" w:hAnsi="Calibri" w:cs="Calibri"/>
          <w:sz w:val="32"/>
          <w:szCs w:val="32"/>
        </w:rPr>
        <w:t xml:space="preserve"> secondo il sentire comune</w:t>
      </w:r>
      <w:r w:rsidR="009B6FD7" w:rsidRPr="00023CB4">
        <w:rPr>
          <w:rFonts w:ascii="Calibri" w:hAnsi="Calibri" w:cs="Calibri"/>
          <w:sz w:val="32"/>
          <w:szCs w:val="32"/>
        </w:rPr>
        <w:t xml:space="preserve">, </w:t>
      </w:r>
      <w:proofErr w:type="spellStart"/>
      <w:r w:rsidR="009B6FD7" w:rsidRPr="00023CB4">
        <w:rPr>
          <w:rFonts w:ascii="Calibri" w:hAnsi="Calibri" w:cs="Calibri"/>
          <w:i/>
          <w:iCs/>
          <w:sz w:val="32"/>
          <w:szCs w:val="32"/>
        </w:rPr>
        <w:t>Christe</w:t>
      </w:r>
      <w:proofErr w:type="spellEnd"/>
      <w:r w:rsidR="009B6FD7" w:rsidRPr="00023CB4">
        <w:rPr>
          <w:rFonts w:ascii="Calibri" w:hAnsi="Calibri" w:cs="Calibri"/>
          <w:i/>
          <w:iCs/>
          <w:sz w:val="32"/>
          <w:szCs w:val="32"/>
        </w:rPr>
        <w:t xml:space="preserve">, </w:t>
      </w:r>
      <w:proofErr w:type="spellStart"/>
      <w:r w:rsidR="009B6FD7" w:rsidRPr="00023CB4">
        <w:rPr>
          <w:rFonts w:ascii="Calibri" w:hAnsi="Calibri" w:cs="Calibri"/>
          <w:i/>
          <w:iCs/>
          <w:sz w:val="32"/>
          <w:szCs w:val="32"/>
        </w:rPr>
        <w:t>eléison</w:t>
      </w:r>
      <w:proofErr w:type="spellEnd"/>
      <w:r w:rsidR="009B6FD7" w:rsidRPr="00023CB4">
        <w:rPr>
          <w:rFonts w:ascii="Calibri" w:hAnsi="Calibri" w:cs="Calibri"/>
          <w:i/>
          <w:iCs/>
          <w:sz w:val="32"/>
          <w:szCs w:val="32"/>
        </w:rPr>
        <w:t>.</w:t>
      </w:r>
      <w:r w:rsidR="009B6FD7" w:rsidRPr="00023CB4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9B6FD7" w:rsidRPr="00023CB4">
        <w:rPr>
          <w:rFonts w:ascii="Calibri" w:hAnsi="Calibri" w:cs="Calibri"/>
          <w:b/>
          <w:bCs/>
          <w:i/>
          <w:iCs/>
          <w:sz w:val="32"/>
          <w:szCs w:val="32"/>
        </w:rPr>
        <w:t>Christe</w:t>
      </w:r>
      <w:proofErr w:type="spellEnd"/>
      <w:r w:rsidR="009B6FD7" w:rsidRPr="00023CB4">
        <w:rPr>
          <w:rFonts w:ascii="Calibri" w:hAnsi="Calibri" w:cs="Calibri"/>
          <w:b/>
          <w:bCs/>
          <w:i/>
          <w:iCs/>
          <w:sz w:val="32"/>
          <w:szCs w:val="32"/>
        </w:rPr>
        <w:t xml:space="preserve">, </w:t>
      </w:r>
      <w:proofErr w:type="spellStart"/>
      <w:r w:rsidR="009B6FD7" w:rsidRPr="00023CB4">
        <w:rPr>
          <w:rFonts w:ascii="Calibri" w:hAnsi="Calibri" w:cs="Calibri"/>
          <w:b/>
          <w:bCs/>
          <w:i/>
          <w:iCs/>
          <w:sz w:val="32"/>
          <w:szCs w:val="32"/>
        </w:rPr>
        <w:t>eléison</w:t>
      </w:r>
      <w:proofErr w:type="spellEnd"/>
      <w:r w:rsidR="009B6FD7" w:rsidRPr="00023CB4">
        <w:rPr>
          <w:rFonts w:ascii="Calibri" w:hAnsi="Calibri" w:cs="Calibri"/>
          <w:b/>
          <w:bCs/>
          <w:i/>
          <w:iCs/>
          <w:sz w:val="32"/>
          <w:szCs w:val="32"/>
        </w:rPr>
        <w:t>.</w:t>
      </w:r>
    </w:p>
    <w:p w14:paraId="1F834A74" w14:textId="77777777" w:rsidR="00FA62DC" w:rsidRPr="00023CB4" w:rsidRDefault="009B6FD7" w:rsidP="00E84B6A">
      <w:pPr>
        <w:pStyle w:val="NoSpacing"/>
        <w:ind w:left="993" w:hanging="993"/>
        <w:rPr>
          <w:rFonts w:ascii="Calibri" w:hAnsi="Calibri" w:cs="Calibri"/>
          <w:sz w:val="32"/>
          <w:szCs w:val="32"/>
        </w:rPr>
      </w:pPr>
      <w:r w:rsidRPr="00023CB4">
        <w:rPr>
          <w:rFonts w:ascii="Calibri" w:hAnsi="Calibri" w:cs="Calibri"/>
          <w:sz w:val="32"/>
          <w:szCs w:val="32"/>
        </w:rPr>
        <w:t xml:space="preserve">Signore, il tuo </w:t>
      </w:r>
      <w:r w:rsidR="00FA62DC" w:rsidRPr="00023CB4">
        <w:rPr>
          <w:rFonts w:ascii="Calibri" w:hAnsi="Calibri" w:cs="Calibri"/>
          <w:sz w:val="32"/>
          <w:szCs w:val="32"/>
        </w:rPr>
        <w:t>Spirito Santo</w:t>
      </w:r>
      <w:r w:rsidR="00023CB4" w:rsidRPr="00023CB4">
        <w:rPr>
          <w:rFonts w:ascii="Calibri" w:hAnsi="Calibri" w:cs="Calibri"/>
          <w:sz w:val="32"/>
          <w:szCs w:val="32"/>
        </w:rPr>
        <w:t xml:space="preserve"> ci soccorre nel corrispondere </w:t>
      </w:r>
      <w:r w:rsidR="00FA62DC" w:rsidRPr="00023CB4">
        <w:rPr>
          <w:rFonts w:ascii="Calibri" w:hAnsi="Calibri" w:cs="Calibri"/>
          <w:sz w:val="32"/>
          <w:szCs w:val="32"/>
        </w:rPr>
        <w:t xml:space="preserve">alla nostra fede professata azioni coerenti con il </w:t>
      </w:r>
      <w:r w:rsidR="00023CB4" w:rsidRPr="00023CB4">
        <w:rPr>
          <w:rFonts w:ascii="Calibri" w:hAnsi="Calibri" w:cs="Calibri"/>
          <w:sz w:val="32"/>
          <w:szCs w:val="32"/>
        </w:rPr>
        <w:t>V</w:t>
      </w:r>
      <w:r w:rsidR="00FA62DC" w:rsidRPr="00023CB4">
        <w:rPr>
          <w:rFonts w:ascii="Calibri" w:hAnsi="Calibri" w:cs="Calibri"/>
          <w:sz w:val="32"/>
          <w:szCs w:val="32"/>
        </w:rPr>
        <w:t>angelo</w:t>
      </w:r>
      <w:r w:rsidRPr="00023CB4">
        <w:rPr>
          <w:rFonts w:ascii="Calibri" w:hAnsi="Calibri" w:cs="Calibri"/>
          <w:sz w:val="32"/>
          <w:szCs w:val="32"/>
        </w:rPr>
        <w:t xml:space="preserve">, </w:t>
      </w:r>
      <w:proofErr w:type="spellStart"/>
      <w:r w:rsidRPr="00023CB4">
        <w:rPr>
          <w:rFonts w:ascii="Calibri" w:hAnsi="Calibri" w:cs="Calibri"/>
          <w:i/>
          <w:iCs/>
          <w:sz w:val="32"/>
          <w:szCs w:val="32"/>
        </w:rPr>
        <w:t>Kýrie</w:t>
      </w:r>
      <w:proofErr w:type="spellEnd"/>
      <w:r w:rsidRPr="00023CB4">
        <w:rPr>
          <w:rFonts w:ascii="Calibri" w:hAnsi="Calibri" w:cs="Calibri"/>
          <w:i/>
          <w:iCs/>
          <w:sz w:val="32"/>
          <w:szCs w:val="32"/>
        </w:rPr>
        <w:t xml:space="preserve">, </w:t>
      </w:r>
      <w:proofErr w:type="spellStart"/>
      <w:r w:rsidRPr="00023CB4">
        <w:rPr>
          <w:rFonts w:ascii="Calibri" w:hAnsi="Calibri" w:cs="Calibri"/>
          <w:i/>
          <w:iCs/>
          <w:sz w:val="32"/>
          <w:szCs w:val="32"/>
        </w:rPr>
        <w:t>eléison</w:t>
      </w:r>
      <w:proofErr w:type="spellEnd"/>
      <w:r w:rsidRPr="00023CB4">
        <w:rPr>
          <w:rFonts w:ascii="Calibri" w:hAnsi="Calibri" w:cs="Calibri"/>
          <w:sz w:val="32"/>
          <w:szCs w:val="32"/>
        </w:rPr>
        <w:t xml:space="preserve">. </w:t>
      </w:r>
      <w:proofErr w:type="spellStart"/>
      <w:r w:rsidRPr="00023CB4">
        <w:rPr>
          <w:rFonts w:ascii="Calibri" w:hAnsi="Calibri" w:cs="Calibri"/>
          <w:b/>
          <w:bCs/>
          <w:i/>
          <w:iCs/>
          <w:sz w:val="32"/>
          <w:szCs w:val="32"/>
        </w:rPr>
        <w:t>Kýrie</w:t>
      </w:r>
      <w:proofErr w:type="spellEnd"/>
      <w:r w:rsidRPr="00023CB4">
        <w:rPr>
          <w:rFonts w:ascii="Calibri" w:hAnsi="Calibri" w:cs="Calibri"/>
          <w:b/>
          <w:bCs/>
          <w:i/>
          <w:iCs/>
          <w:sz w:val="32"/>
          <w:szCs w:val="32"/>
        </w:rPr>
        <w:t xml:space="preserve">, </w:t>
      </w:r>
      <w:proofErr w:type="spellStart"/>
      <w:r w:rsidRPr="00023CB4">
        <w:rPr>
          <w:rFonts w:ascii="Calibri" w:hAnsi="Calibri" w:cs="Calibri"/>
          <w:b/>
          <w:bCs/>
          <w:i/>
          <w:iCs/>
          <w:sz w:val="32"/>
          <w:szCs w:val="32"/>
        </w:rPr>
        <w:t>eléison</w:t>
      </w:r>
      <w:proofErr w:type="spellEnd"/>
      <w:r w:rsidRPr="00023CB4">
        <w:rPr>
          <w:rFonts w:ascii="Calibri" w:hAnsi="Calibri" w:cs="Calibri"/>
          <w:b/>
          <w:bCs/>
          <w:sz w:val="32"/>
          <w:szCs w:val="32"/>
        </w:rPr>
        <w:t>.</w:t>
      </w:r>
    </w:p>
    <w:p w14:paraId="0ACBFCF1" w14:textId="77777777" w:rsidR="00E814D9" w:rsidRPr="00B734BB" w:rsidRDefault="00E814D9" w:rsidP="00E84B6A">
      <w:pPr>
        <w:rPr>
          <w:rFonts w:ascii="Calibri" w:hAnsi="Calibri" w:cs="Calibri"/>
          <w:b/>
          <w:bCs/>
          <w:sz w:val="28"/>
          <w:szCs w:val="28"/>
        </w:rPr>
      </w:pPr>
    </w:p>
    <w:p w14:paraId="4EB350E3" w14:textId="77777777" w:rsidR="00023CB4" w:rsidRPr="00B734BB" w:rsidRDefault="00023CB4" w:rsidP="00E84B6A">
      <w:pPr>
        <w:rPr>
          <w:rFonts w:ascii="Calibri" w:hAnsi="Calibri" w:cs="Calibri"/>
          <w:b/>
          <w:bCs/>
          <w:sz w:val="28"/>
          <w:szCs w:val="28"/>
        </w:rPr>
      </w:pPr>
    </w:p>
    <w:p w14:paraId="5032FC2A" w14:textId="77777777" w:rsidR="00023CB4" w:rsidRPr="001050B2" w:rsidRDefault="00023CB4" w:rsidP="00E84B6A">
      <w:pPr>
        <w:jc w:val="both"/>
        <w:rPr>
          <w:rFonts w:ascii="Calibri" w:hAnsi="Calibri" w:cs="Calibri"/>
          <w:b/>
          <w:bCs/>
          <w:smallCaps/>
          <w:sz w:val="32"/>
          <w:szCs w:val="32"/>
        </w:rPr>
      </w:pPr>
      <w:r w:rsidRPr="001050B2">
        <w:rPr>
          <w:rFonts w:ascii="Calibri" w:hAnsi="Calibri" w:cs="Calibri"/>
          <w:b/>
          <w:bCs/>
          <w:smallCaps/>
          <w:sz w:val="32"/>
          <w:szCs w:val="32"/>
        </w:rPr>
        <w:t>Introduzione alla Liturgia della Parola</w:t>
      </w:r>
    </w:p>
    <w:p w14:paraId="4F00C015" w14:textId="77777777" w:rsidR="00023CB4" w:rsidRPr="00B734BB" w:rsidRDefault="00023CB4" w:rsidP="00E84B6A">
      <w:pPr>
        <w:jc w:val="both"/>
        <w:rPr>
          <w:rFonts w:ascii="Calibri" w:hAnsi="Calibri" w:cs="Calibri"/>
        </w:rPr>
      </w:pPr>
    </w:p>
    <w:p w14:paraId="6AD5C3E3" w14:textId="77777777" w:rsidR="00C3048C" w:rsidRPr="00766DAB" w:rsidRDefault="00936340" w:rsidP="00E84B6A">
      <w:pPr>
        <w:jc w:val="both"/>
        <w:rPr>
          <w:rFonts w:ascii="Calibri" w:hAnsi="Calibri" w:cs="Calibri"/>
          <w:iCs/>
          <w:sz w:val="32"/>
          <w:szCs w:val="32"/>
        </w:rPr>
      </w:pPr>
      <w:r w:rsidRPr="00766DAB">
        <w:rPr>
          <w:rFonts w:ascii="Calibri" w:hAnsi="Calibri" w:cs="Calibri"/>
          <w:iCs/>
          <w:sz w:val="32"/>
          <w:szCs w:val="32"/>
        </w:rPr>
        <w:t xml:space="preserve">La prima lettura ci </w:t>
      </w:r>
      <w:r w:rsidR="0001770E" w:rsidRPr="00766DAB">
        <w:rPr>
          <w:rFonts w:ascii="Calibri" w:hAnsi="Calibri" w:cs="Calibri"/>
          <w:iCs/>
          <w:sz w:val="32"/>
          <w:szCs w:val="32"/>
        </w:rPr>
        <w:t>regala</w:t>
      </w:r>
      <w:r w:rsidRPr="00766DAB">
        <w:rPr>
          <w:rFonts w:ascii="Calibri" w:hAnsi="Calibri" w:cs="Calibri"/>
          <w:iCs/>
          <w:sz w:val="32"/>
          <w:szCs w:val="32"/>
        </w:rPr>
        <w:t xml:space="preserve"> u</w:t>
      </w:r>
      <w:r w:rsidR="00C3048C" w:rsidRPr="00766DAB">
        <w:rPr>
          <w:rFonts w:ascii="Calibri" w:hAnsi="Calibri" w:cs="Calibri"/>
          <w:iCs/>
          <w:sz w:val="32"/>
          <w:szCs w:val="32"/>
        </w:rPr>
        <w:t xml:space="preserve">no dei </w:t>
      </w:r>
      <w:r w:rsidRPr="00766DAB">
        <w:rPr>
          <w:rFonts w:ascii="Calibri" w:hAnsi="Calibri" w:cs="Calibri"/>
          <w:iCs/>
          <w:sz w:val="32"/>
          <w:szCs w:val="32"/>
        </w:rPr>
        <w:t xml:space="preserve">quattro </w:t>
      </w:r>
      <w:r w:rsidR="00C3048C" w:rsidRPr="00766DAB">
        <w:rPr>
          <w:rFonts w:ascii="Calibri" w:hAnsi="Calibri" w:cs="Calibri"/>
          <w:iCs/>
          <w:sz w:val="32"/>
          <w:szCs w:val="32"/>
        </w:rPr>
        <w:t xml:space="preserve">poemi </w:t>
      </w:r>
      <w:r w:rsidR="00B74F4A" w:rsidRPr="00766DAB">
        <w:rPr>
          <w:rFonts w:ascii="Calibri" w:hAnsi="Calibri" w:cs="Calibri"/>
          <w:iCs/>
          <w:sz w:val="32"/>
          <w:szCs w:val="32"/>
        </w:rPr>
        <w:t>del profeta Isaia in cui compare la figura misteriosa del Servo del Signore. Misteriosa non nel senso di incomprensibile ma</w:t>
      </w:r>
      <w:r w:rsidR="00023CB4">
        <w:rPr>
          <w:rFonts w:ascii="Calibri" w:hAnsi="Calibri" w:cs="Calibri"/>
          <w:iCs/>
          <w:sz w:val="32"/>
          <w:szCs w:val="32"/>
        </w:rPr>
        <w:t>,</w:t>
      </w:r>
      <w:r w:rsidR="0036333E" w:rsidRPr="00766DAB">
        <w:rPr>
          <w:rFonts w:ascii="Calibri" w:hAnsi="Calibri" w:cs="Calibri"/>
          <w:iCs/>
          <w:sz w:val="32"/>
          <w:szCs w:val="32"/>
        </w:rPr>
        <w:t xml:space="preserve"> anzi, </w:t>
      </w:r>
      <w:r w:rsidR="00B74F4A" w:rsidRPr="00766DAB">
        <w:rPr>
          <w:rFonts w:ascii="Calibri" w:hAnsi="Calibri" w:cs="Calibri"/>
          <w:iCs/>
          <w:sz w:val="32"/>
          <w:szCs w:val="32"/>
        </w:rPr>
        <w:t xml:space="preserve">così universale che in essa si possono ritrovare </w:t>
      </w:r>
      <w:r w:rsidR="006E7CC9" w:rsidRPr="00766DAB">
        <w:rPr>
          <w:rFonts w:ascii="Calibri" w:hAnsi="Calibri" w:cs="Calibri"/>
          <w:iCs/>
          <w:sz w:val="32"/>
          <w:szCs w:val="32"/>
        </w:rPr>
        <w:t>i più svariat</w:t>
      </w:r>
      <w:r w:rsidR="00023CB4">
        <w:rPr>
          <w:rFonts w:ascii="Calibri" w:hAnsi="Calibri" w:cs="Calibri"/>
          <w:iCs/>
          <w:sz w:val="32"/>
          <w:szCs w:val="32"/>
        </w:rPr>
        <w:t>i</w:t>
      </w:r>
      <w:r w:rsidR="006E7CC9" w:rsidRPr="00766DAB">
        <w:rPr>
          <w:rFonts w:ascii="Calibri" w:hAnsi="Calibri" w:cs="Calibri"/>
          <w:iCs/>
          <w:sz w:val="32"/>
          <w:szCs w:val="32"/>
        </w:rPr>
        <w:t xml:space="preserve"> </w:t>
      </w:r>
      <w:r w:rsidR="00B74F4A" w:rsidRPr="00766DAB">
        <w:rPr>
          <w:rFonts w:ascii="Calibri" w:hAnsi="Calibri" w:cs="Calibri"/>
          <w:iCs/>
          <w:sz w:val="32"/>
          <w:szCs w:val="32"/>
        </w:rPr>
        <w:t>volti e</w:t>
      </w:r>
      <w:r w:rsidR="006E7CC9" w:rsidRPr="00766DAB">
        <w:rPr>
          <w:rFonts w:ascii="Calibri" w:hAnsi="Calibri" w:cs="Calibri"/>
          <w:iCs/>
          <w:sz w:val="32"/>
          <w:szCs w:val="32"/>
        </w:rPr>
        <w:t xml:space="preserve"> le più diverse</w:t>
      </w:r>
      <w:r w:rsidR="00B74F4A" w:rsidRPr="00766DAB">
        <w:rPr>
          <w:rFonts w:ascii="Calibri" w:hAnsi="Calibri" w:cs="Calibri"/>
          <w:iCs/>
          <w:sz w:val="32"/>
          <w:szCs w:val="32"/>
        </w:rPr>
        <w:t xml:space="preserve"> esperienze di sofferenza. Per noi il poema lascia intravvedere sullo sfondo la stessa passione di Gesù.</w:t>
      </w:r>
    </w:p>
    <w:p w14:paraId="25C8C8A3" w14:textId="77777777" w:rsidR="00B74F4A" w:rsidRPr="00B734BB" w:rsidRDefault="00B74F4A" w:rsidP="00E84B6A">
      <w:pPr>
        <w:jc w:val="both"/>
        <w:rPr>
          <w:rFonts w:ascii="Calibri" w:hAnsi="Calibri" w:cs="Calibri"/>
          <w:iCs/>
        </w:rPr>
      </w:pPr>
    </w:p>
    <w:p w14:paraId="22C5E1B8" w14:textId="77777777" w:rsidR="00B74F4A" w:rsidRPr="00766DAB" w:rsidRDefault="00B74F4A" w:rsidP="00E84B6A">
      <w:pPr>
        <w:jc w:val="both"/>
        <w:rPr>
          <w:rFonts w:ascii="Calibri" w:hAnsi="Calibri" w:cs="Calibri"/>
          <w:iCs/>
          <w:sz w:val="32"/>
          <w:szCs w:val="32"/>
        </w:rPr>
      </w:pPr>
      <w:r w:rsidRPr="00766DAB">
        <w:rPr>
          <w:rFonts w:ascii="Calibri" w:hAnsi="Calibri" w:cs="Calibri"/>
          <w:iCs/>
          <w:sz w:val="32"/>
          <w:szCs w:val="32"/>
        </w:rPr>
        <w:t xml:space="preserve">Il salmo è proclamato </w:t>
      </w:r>
      <w:r w:rsidR="0036333E" w:rsidRPr="00766DAB">
        <w:rPr>
          <w:rFonts w:ascii="Calibri" w:hAnsi="Calibri" w:cs="Calibri"/>
          <w:iCs/>
          <w:sz w:val="32"/>
          <w:szCs w:val="32"/>
        </w:rPr>
        <w:t xml:space="preserve">tutto </w:t>
      </w:r>
      <w:r w:rsidRPr="00766DAB">
        <w:rPr>
          <w:rFonts w:ascii="Calibri" w:hAnsi="Calibri" w:cs="Calibri"/>
          <w:iCs/>
          <w:sz w:val="32"/>
          <w:szCs w:val="32"/>
        </w:rPr>
        <w:t>in prima persona singolare. Nell’ascoltarlo ognuno di noi ritrova pagine della propria storia in cui nella sofferenza e nel dolore ha percepito di essere stato ascoltato da Dio Pad</w:t>
      </w:r>
      <w:r w:rsidR="0036333E" w:rsidRPr="00766DAB">
        <w:rPr>
          <w:rFonts w:ascii="Calibri" w:hAnsi="Calibri" w:cs="Calibri"/>
          <w:iCs/>
          <w:sz w:val="32"/>
          <w:szCs w:val="32"/>
        </w:rPr>
        <w:t>r</w:t>
      </w:r>
      <w:r w:rsidRPr="00766DAB">
        <w:rPr>
          <w:rFonts w:ascii="Calibri" w:hAnsi="Calibri" w:cs="Calibri"/>
          <w:iCs/>
          <w:sz w:val="32"/>
          <w:szCs w:val="32"/>
        </w:rPr>
        <w:t>e.</w:t>
      </w:r>
    </w:p>
    <w:p w14:paraId="1C7114C8" w14:textId="77777777" w:rsidR="00C3048C" w:rsidRPr="00B734BB" w:rsidRDefault="00C3048C" w:rsidP="00E84B6A">
      <w:pPr>
        <w:jc w:val="both"/>
        <w:rPr>
          <w:rFonts w:ascii="Calibri" w:hAnsi="Calibri" w:cs="Calibri"/>
          <w:iCs/>
        </w:rPr>
      </w:pPr>
    </w:p>
    <w:p w14:paraId="3936F454" w14:textId="77777777" w:rsidR="00887910" w:rsidRPr="00766DAB" w:rsidRDefault="007B7D65" w:rsidP="00E84B6A">
      <w:pPr>
        <w:jc w:val="both"/>
        <w:rPr>
          <w:rFonts w:ascii="Calibri" w:hAnsi="Calibri" w:cs="Calibri"/>
          <w:iCs/>
          <w:sz w:val="32"/>
          <w:szCs w:val="32"/>
        </w:rPr>
      </w:pPr>
      <w:r w:rsidRPr="00766DAB">
        <w:rPr>
          <w:rFonts w:ascii="Calibri" w:hAnsi="Calibri" w:cs="Calibri"/>
          <w:iCs/>
          <w:sz w:val="32"/>
          <w:szCs w:val="32"/>
        </w:rPr>
        <w:t xml:space="preserve">Fede ed opere: quale delle due è più importante? </w:t>
      </w:r>
      <w:r w:rsidR="00023CB4">
        <w:rPr>
          <w:rFonts w:ascii="Calibri" w:hAnsi="Calibri" w:cs="Calibri"/>
          <w:iCs/>
          <w:sz w:val="32"/>
          <w:szCs w:val="32"/>
        </w:rPr>
        <w:t>Q</w:t>
      </w:r>
      <w:r w:rsidRPr="00766DAB">
        <w:rPr>
          <w:rFonts w:ascii="Calibri" w:hAnsi="Calibri" w:cs="Calibri"/>
          <w:iCs/>
          <w:sz w:val="32"/>
          <w:szCs w:val="32"/>
        </w:rPr>
        <w:t xml:space="preserve">uale viene prima? Per Giacomo </w:t>
      </w:r>
      <w:r w:rsidR="00A24391" w:rsidRPr="00766DAB">
        <w:rPr>
          <w:rFonts w:ascii="Calibri" w:hAnsi="Calibri" w:cs="Calibri"/>
          <w:iCs/>
          <w:sz w:val="32"/>
          <w:szCs w:val="32"/>
        </w:rPr>
        <w:t xml:space="preserve">(seconda lettura) </w:t>
      </w:r>
      <w:r w:rsidRPr="00766DAB">
        <w:rPr>
          <w:rFonts w:ascii="Calibri" w:hAnsi="Calibri" w:cs="Calibri"/>
          <w:iCs/>
          <w:sz w:val="32"/>
          <w:szCs w:val="32"/>
        </w:rPr>
        <w:t>c’è una precedenza della vita concreta, quotidiana, evangelicamente ispirata</w:t>
      </w:r>
      <w:r w:rsidR="00DC2286" w:rsidRPr="00766DAB">
        <w:rPr>
          <w:rFonts w:ascii="Calibri" w:hAnsi="Calibri" w:cs="Calibri"/>
          <w:iCs/>
          <w:sz w:val="32"/>
          <w:szCs w:val="32"/>
        </w:rPr>
        <w:t>,</w:t>
      </w:r>
      <w:r w:rsidRPr="00766DAB">
        <w:rPr>
          <w:rFonts w:ascii="Calibri" w:hAnsi="Calibri" w:cs="Calibri"/>
          <w:iCs/>
          <w:sz w:val="32"/>
          <w:szCs w:val="32"/>
        </w:rPr>
        <w:t xml:space="preserve"> che d</w:t>
      </w:r>
      <w:r w:rsidR="00023CB4">
        <w:rPr>
          <w:rFonts w:ascii="Calibri" w:hAnsi="Calibri" w:cs="Calibri"/>
          <w:iCs/>
          <w:sz w:val="32"/>
          <w:szCs w:val="32"/>
        </w:rPr>
        <w:t>à</w:t>
      </w:r>
      <w:r w:rsidRPr="00766DAB">
        <w:rPr>
          <w:rFonts w:ascii="Calibri" w:hAnsi="Calibri" w:cs="Calibri"/>
          <w:iCs/>
          <w:sz w:val="32"/>
          <w:szCs w:val="32"/>
        </w:rPr>
        <w:t xml:space="preserve"> volto</w:t>
      </w:r>
      <w:r w:rsidR="006549C0" w:rsidRPr="00766DAB">
        <w:rPr>
          <w:rFonts w:ascii="Calibri" w:hAnsi="Calibri" w:cs="Calibri"/>
          <w:iCs/>
          <w:sz w:val="32"/>
          <w:szCs w:val="32"/>
        </w:rPr>
        <w:t xml:space="preserve"> e corpo</w:t>
      </w:r>
      <w:r w:rsidRPr="00766DAB">
        <w:rPr>
          <w:rFonts w:ascii="Calibri" w:hAnsi="Calibri" w:cs="Calibri"/>
          <w:iCs/>
          <w:sz w:val="32"/>
          <w:szCs w:val="32"/>
        </w:rPr>
        <w:t xml:space="preserve"> alla fede. In una sua lettera Paolo proclamerà che le opere, </w:t>
      </w:r>
      <w:r w:rsidR="006549C0" w:rsidRPr="00766DAB">
        <w:rPr>
          <w:rFonts w:ascii="Calibri" w:hAnsi="Calibri" w:cs="Calibri"/>
          <w:iCs/>
          <w:sz w:val="32"/>
          <w:szCs w:val="32"/>
        </w:rPr>
        <w:t xml:space="preserve">quelle fatte “per dovere”, </w:t>
      </w:r>
      <w:r w:rsidRPr="00766DAB">
        <w:rPr>
          <w:rFonts w:ascii="Calibri" w:hAnsi="Calibri" w:cs="Calibri"/>
          <w:iCs/>
          <w:sz w:val="32"/>
          <w:szCs w:val="32"/>
        </w:rPr>
        <w:t xml:space="preserve">senza un radicamento </w:t>
      </w:r>
      <w:r w:rsidRPr="00766DAB">
        <w:rPr>
          <w:rFonts w:ascii="Calibri" w:hAnsi="Calibri" w:cs="Calibri"/>
          <w:iCs/>
          <w:sz w:val="32"/>
          <w:szCs w:val="32"/>
        </w:rPr>
        <w:lastRenderedPageBreak/>
        <w:t>nella fede e cioè nel rapporto con il Dio di Gesù Cristo, rischia</w:t>
      </w:r>
      <w:r w:rsidR="006549C0" w:rsidRPr="00766DAB">
        <w:rPr>
          <w:rFonts w:ascii="Calibri" w:hAnsi="Calibri" w:cs="Calibri"/>
          <w:iCs/>
          <w:sz w:val="32"/>
          <w:szCs w:val="32"/>
        </w:rPr>
        <w:t>n</w:t>
      </w:r>
      <w:r w:rsidRPr="00766DAB">
        <w:rPr>
          <w:rFonts w:ascii="Calibri" w:hAnsi="Calibri" w:cs="Calibri"/>
          <w:iCs/>
          <w:sz w:val="32"/>
          <w:szCs w:val="32"/>
        </w:rPr>
        <w:t xml:space="preserve">o di essere fini a </w:t>
      </w:r>
      <w:proofErr w:type="gramStart"/>
      <w:r w:rsidRPr="00766DAB">
        <w:rPr>
          <w:rFonts w:ascii="Calibri" w:hAnsi="Calibri" w:cs="Calibri"/>
          <w:iCs/>
          <w:sz w:val="32"/>
          <w:szCs w:val="32"/>
        </w:rPr>
        <w:t>se</w:t>
      </w:r>
      <w:proofErr w:type="gramEnd"/>
      <w:r w:rsidRPr="00766DAB">
        <w:rPr>
          <w:rFonts w:ascii="Calibri" w:hAnsi="Calibri" w:cs="Calibri"/>
          <w:iCs/>
          <w:sz w:val="32"/>
          <w:szCs w:val="32"/>
        </w:rPr>
        <w:t xml:space="preserve"> stesse.</w:t>
      </w:r>
    </w:p>
    <w:p w14:paraId="0C4812C9" w14:textId="77777777" w:rsidR="00A70F82" w:rsidRPr="00B734BB" w:rsidRDefault="00A70F82" w:rsidP="00E84B6A">
      <w:pPr>
        <w:jc w:val="both"/>
        <w:rPr>
          <w:rFonts w:ascii="Calibri" w:hAnsi="Calibri" w:cs="Calibri"/>
          <w:iCs/>
        </w:rPr>
      </w:pPr>
    </w:p>
    <w:p w14:paraId="44055B72" w14:textId="77777777" w:rsidR="00A70F82" w:rsidRDefault="00A70F82" w:rsidP="00E84B6A">
      <w:pPr>
        <w:jc w:val="both"/>
        <w:rPr>
          <w:rFonts w:ascii="Calibri" w:hAnsi="Calibri" w:cs="Calibri"/>
          <w:iCs/>
          <w:sz w:val="32"/>
          <w:szCs w:val="32"/>
        </w:rPr>
      </w:pPr>
      <w:r w:rsidRPr="00766DAB">
        <w:rPr>
          <w:rFonts w:ascii="Calibri" w:hAnsi="Calibri" w:cs="Calibri"/>
          <w:iCs/>
          <w:sz w:val="32"/>
          <w:szCs w:val="32"/>
        </w:rPr>
        <w:t>L’identità di Gesù (il “chi è”</w:t>
      </w:r>
      <w:r w:rsidR="00A24391" w:rsidRPr="00766DAB">
        <w:rPr>
          <w:rFonts w:ascii="Calibri" w:hAnsi="Calibri" w:cs="Calibri"/>
          <w:iCs/>
          <w:sz w:val="32"/>
          <w:szCs w:val="32"/>
        </w:rPr>
        <w:t xml:space="preserve"> del </w:t>
      </w:r>
      <w:r w:rsidR="00023CB4">
        <w:rPr>
          <w:rFonts w:ascii="Calibri" w:hAnsi="Calibri" w:cs="Calibri"/>
          <w:iCs/>
          <w:sz w:val="32"/>
          <w:szCs w:val="32"/>
        </w:rPr>
        <w:t>V</w:t>
      </w:r>
      <w:r w:rsidR="00A24391" w:rsidRPr="00766DAB">
        <w:rPr>
          <w:rFonts w:ascii="Calibri" w:hAnsi="Calibri" w:cs="Calibri"/>
          <w:iCs/>
          <w:sz w:val="32"/>
          <w:szCs w:val="32"/>
        </w:rPr>
        <w:t>angelo</w:t>
      </w:r>
      <w:r w:rsidRPr="00766DAB">
        <w:rPr>
          <w:rFonts w:ascii="Calibri" w:hAnsi="Calibri" w:cs="Calibri"/>
          <w:iCs/>
          <w:sz w:val="32"/>
          <w:szCs w:val="32"/>
        </w:rPr>
        <w:t xml:space="preserve">) non può essere solo frutto di una definizione, pur corretta, imparata magari a memoria o frutto del ragionamento o dell’esperienza personale. Il volto di Gesù nella sua completezza si rivela quando si uniscono nella vita di tutti i giorni il “chi è” Gesù e il </w:t>
      </w:r>
      <w:r w:rsidR="006549C0" w:rsidRPr="00766DAB">
        <w:rPr>
          <w:rFonts w:ascii="Calibri" w:hAnsi="Calibri" w:cs="Calibri"/>
          <w:iCs/>
          <w:sz w:val="32"/>
          <w:szCs w:val="32"/>
        </w:rPr>
        <w:t>“</w:t>
      </w:r>
      <w:r w:rsidRPr="00766DAB">
        <w:rPr>
          <w:rFonts w:ascii="Calibri" w:hAnsi="Calibri" w:cs="Calibri"/>
          <w:iCs/>
          <w:sz w:val="32"/>
          <w:szCs w:val="32"/>
        </w:rPr>
        <w:t>chi è Gesù per me</w:t>
      </w:r>
      <w:r w:rsidR="00DC2286" w:rsidRPr="00766DAB">
        <w:rPr>
          <w:rFonts w:ascii="Calibri" w:hAnsi="Calibri" w:cs="Calibri"/>
          <w:iCs/>
          <w:sz w:val="32"/>
          <w:szCs w:val="32"/>
        </w:rPr>
        <w:t xml:space="preserve"> oggi</w:t>
      </w:r>
      <w:r w:rsidRPr="00766DAB">
        <w:rPr>
          <w:rFonts w:ascii="Calibri" w:hAnsi="Calibri" w:cs="Calibri"/>
          <w:iCs/>
          <w:sz w:val="32"/>
          <w:szCs w:val="32"/>
        </w:rPr>
        <w:t>”.</w:t>
      </w:r>
    </w:p>
    <w:p w14:paraId="1C92079F" w14:textId="77777777" w:rsidR="00023CB4" w:rsidRPr="00B734BB" w:rsidRDefault="00023CB4" w:rsidP="00E84B6A">
      <w:pPr>
        <w:jc w:val="both"/>
        <w:rPr>
          <w:rFonts w:ascii="Calibri" w:hAnsi="Calibri" w:cs="Calibri"/>
          <w:iCs/>
          <w:sz w:val="28"/>
          <w:szCs w:val="28"/>
        </w:rPr>
      </w:pPr>
    </w:p>
    <w:p w14:paraId="293B251F" w14:textId="77777777" w:rsidR="00023CB4" w:rsidRPr="00B734BB" w:rsidRDefault="00023CB4" w:rsidP="00E84B6A">
      <w:pPr>
        <w:jc w:val="both"/>
        <w:rPr>
          <w:rFonts w:ascii="Calibri" w:hAnsi="Calibri" w:cs="Calibri"/>
          <w:iCs/>
          <w:sz w:val="28"/>
          <w:szCs w:val="28"/>
        </w:rPr>
      </w:pPr>
    </w:p>
    <w:p w14:paraId="5D0BDF3E" w14:textId="77777777" w:rsidR="00023CB4" w:rsidRPr="001050B2" w:rsidRDefault="00023CB4" w:rsidP="00E84B6A">
      <w:pPr>
        <w:jc w:val="both"/>
        <w:rPr>
          <w:rFonts w:ascii="Calibri" w:hAnsi="Calibri" w:cs="Calibri"/>
          <w:b/>
          <w:bCs/>
          <w:smallCaps/>
          <w:sz w:val="32"/>
          <w:szCs w:val="32"/>
        </w:rPr>
      </w:pPr>
      <w:r w:rsidRPr="001050B2">
        <w:rPr>
          <w:rFonts w:ascii="Calibri" w:hAnsi="Calibri" w:cs="Calibri"/>
          <w:b/>
          <w:bCs/>
          <w:smallCaps/>
          <w:sz w:val="32"/>
          <w:szCs w:val="32"/>
        </w:rPr>
        <w:t>Preghiere dei fedeli</w:t>
      </w:r>
    </w:p>
    <w:p w14:paraId="2B802438" w14:textId="77777777" w:rsidR="00023CB4" w:rsidRPr="00B734BB" w:rsidRDefault="00023CB4" w:rsidP="00E84B6A">
      <w:pPr>
        <w:jc w:val="both"/>
        <w:rPr>
          <w:rFonts w:ascii="Calibri" w:hAnsi="Calibri" w:cs="Calibri"/>
        </w:rPr>
      </w:pPr>
    </w:p>
    <w:p w14:paraId="6DFA31E3" w14:textId="77777777" w:rsidR="00023CB4" w:rsidRDefault="00023CB4" w:rsidP="00E84B6A">
      <w:pPr>
        <w:pStyle w:val="NoSpacing"/>
        <w:jc w:val="both"/>
        <w:rPr>
          <w:rFonts w:ascii="Calibri" w:hAnsi="Calibri" w:cs="Calibri"/>
          <w:sz w:val="32"/>
          <w:szCs w:val="32"/>
        </w:rPr>
      </w:pPr>
      <w:r w:rsidRPr="001050B2">
        <w:rPr>
          <w:rFonts w:ascii="Calibri" w:hAnsi="Calibri" w:cs="Calibri"/>
          <w:i/>
          <w:iCs/>
          <w:sz w:val="32"/>
          <w:szCs w:val="32"/>
        </w:rPr>
        <w:t xml:space="preserve">Celebrante </w:t>
      </w:r>
      <w:r w:rsidRPr="001050B2">
        <w:rPr>
          <w:rFonts w:ascii="Calibri" w:hAnsi="Calibri" w:cs="Calibri"/>
          <w:sz w:val="32"/>
          <w:szCs w:val="32"/>
        </w:rPr>
        <w:t xml:space="preserve">- </w:t>
      </w:r>
      <w:r w:rsidR="006549C0" w:rsidRPr="00766DAB">
        <w:rPr>
          <w:rFonts w:ascii="Calibri" w:hAnsi="Calibri" w:cs="Calibri"/>
          <w:sz w:val="32"/>
          <w:szCs w:val="32"/>
        </w:rPr>
        <w:t>A Dio nostro Padre, sempre attento al grido della nostra preghiera, presentiamo ciò che la vita di questa settimana e la Parola appena ascoltata ci hanno suggerito.</w:t>
      </w:r>
    </w:p>
    <w:p w14:paraId="3258BE7D" w14:textId="77777777" w:rsidR="00E84B6A" w:rsidRPr="00B734BB" w:rsidRDefault="00E84B6A" w:rsidP="00E84B6A">
      <w:pPr>
        <w:pStyle w:val="NoSpacing"/>
        <w:jc w:val="both"/>
        <w:rPr>
          <w:rFonts w:ascii="Calibri" w:hAnsi="Calibri" w:cs="Calibri"/>
        </w:rPr>
      </w:pPr>
    </w:p>
    <w:p w14:paraId="11907FFA" w14:textId="77777777" w:rsidR="006549C0" w:rsidRPr="00023CB4" w:rsidRDefault="00023CB4" w:rsidP="00E84B6A">
      <w:pPr>
        <w:jc w:val="both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i/>
          <w:iCs/>
          <w:sz w:val="32"/>
          <w:szCs w:val="32"/>
        </w:rPr>
        <w:t>Lettrice/</w:t>
      </w:r>
      <w:r w:rsidRPr="001050B2">
        <w:rPr>
          <w:rFonts w:ascii="Calibri" w:hAnsi="Calibri" w:cs="Calibri"/>
          <w:i/>
          <w:iCs/>
          <w:sz w:val="32"/>
          <w:szCs w:val="32"/>
        </w:rPr>
        <w:t xml:space="preserve">Lettore </w:t>
      </w:r>
      <w:r w:rsidRPr="001050B2">
        <w:rPr>
          <w:rFonts w:ascii="Calibri" w:hAnsi="Calibri" w:cs="Calibri"/>
          <w:sz w:val="32"/>
          <w:szCs w:val="32"/>
        </w:rPr>
        <w:t>-</w:t>
      </w:r>
      <w:r w:rsidRPr="001050B2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C6557A" w:rsidRPr="00766DAB">
        <w:rPr>
          <w:rFonts w:ascii="Calibri" w:hAnsi="Calibri" w:cs="Calibri"/>
          <w:sz w:val="32"/>
          <w:szCs w:val="32"/>
        </w:rPr>
        <w:t xml:space="preserve">Preghiamo dicendo: </w:t>
      </w:r>
      <w:r w:rsidR="006549C0" w:rsidRPr="00023CB4">
        <w:rPr>
          <w:rFonts w:ascii="Calibri" w:hAnsi="Calibri" w:cs="Calibri"/>
          <w:b/>
          <w:bCs/>
          <w:sz w:val="32"/>
          <w:szCs w:val="32"/>
        </w:rPr>
        <w:t>O Padre, ascoltaci!</w:t>
      </w:r>
    </w:p>
    <w:p w14:paraId="6F8A66FE" w14:textId="77777777" w:rsidR="006549C0" w:rsidRPr="00B734BB" w:rsidRDefault="006549C0" w:rsidP="00E84B6A">
      <w:pPr>
        <w:pStyle w:val="NoSpacing"/>
        <w:jc w:val="both"/>
        <w:rPr>
          <w:rFonts w:ascii="Calibri" w:hAnsi="Calibri" w:cs="Calibri"/>
        </w:rPr>
      </w:pPr>
    </w:p>
    <w:p w14:paraId="2B9E21ED" w14:textId="77777777" w:rsidR="006549C0" w:rsidRPr="00766DAB" w:rsidRDefault="006549C0" w:rsidP="00E84B6A">
      <w:pPr>
        <w:pStyle w:val="NoSpacing"/>
        <w:numPr>
          <w:ilvl w:val="0"/>
          <w:numId w:val="16"/>
        </w:numPr>
        <w:jc w:val="both"/>
        <w:rPr>
          <w:rFonts w:ascii="Calibri" w:hAnsi="Calibri" w:cs="Calibri"/>
          <w:sz w:val="32"/>
          <w:szCs w:val="32"/>
        </w:rPr>
      </w:pPr>
      <w:r w:rsidRPr="00766DAB">
        <w:rPr>
          <w:rFonts w:ascii="Calibri" w:hAnsi="Calibri" w:cs="Calibri"/>
          <w:sz w:val="32"/>
          <w:szCs w:val="32"/>
        </w:rPr>
        <w:t>Perché la Chiesa tutta continui a crescere nella conoscenza vitale del Signore Gesù</w:t>
      </w:r>
      <w:r w:rsidR="00E84B6A">
        <w:rPr>
          <w:rFonts w:ascii="Calibri" w:hAnsi="Calibri" w:cs="Calibri"/>
          <w:sz w:val="32"/>
          <w:szCs w:val="32"/>
        </w:rPr>
        <w:t>,</w:t>
      </w:r>
      <w:r w:rsidR="0084089A" w:rsidRPr="00766DAB">
        <w:rPr>
          <w:rFonts w:ascii="Calibri" w:hAnsi="Calibri" w:cs="Calibri"/>
          <w:sz w:val="32"/>
          <w:szCs w:val="32"/>
        </w:rPr>
        <w:t xml:space="preserve"> preghiamo.</w:t>
      </w:r>
    </w:p>
    <w:p w14:paraId="6C883A1E" w14:textId="77777777" w:rsidR="006549C0" w:rsidRPr="00B734BB" w:rsidRDefault="006549C0" w:rsidP="00E84B6A">
      <w:pPr>
        <w:pStyle w:val="NoSpacing"/>
        <w:jc w:val="both"/>
        <w:rPr>
          <w:rFonts w:ascii="Calibri" w:hAnsi="Calibri" w:cs="Calibri"/>
        </w:rPr>
      </w:pPr>
    </w:p>
    <w:p w14:paraId="412A7381" w14:textId="77777777" w:rsidR="006549C0" w:rsidRPr="00766DAB" w:rsidRDefault="006549C0" w:rsidP="00E84B6A">
      <w:pPr>
        <w:pStyle w:val="NoSpacing"/>
        <w:numPr>
          <w:ilvl w:val="0"/>
          <w:numId w:val="16"/>
        </w:numPr>
        <w:jc w:val="both"/>
        <w:rPr>
          <w:rFonts w:ascii="Calibri" w:hAnsi="Calibri" w:cs="Calibri"/>
          <w:sz w:val="32"/>
          <w:szCs w:val="32"/>
        </w:rPr>
      </w:pPr>
      <w:r w:rsidRPr="00766DAB">
        <w:rPr>
          <w:rFonts w:ascii="Calibri" w:hAnsi="Calibri" w:cs="Calibri"/>
          <w:sz w:val="32"/>
          <w:szCs w:val="32"/>
        </w:rPr>
        <w:t xml:space="preserve">Per tutte le persone coinvolte </w:t>
      </w:r>
      <w:r w:rsidR="00325B0F" w:rsidRPr="00766DAB">
        <w:rPr>
          <w:rFonts w:ascii="Calibri" w:hAnsi="Calibri" w:cs="Calibri"/>
          <w:sz w:val="32"/>
          <w:szCs w:val="32"/>
        </w:rPr>
        <w:t xml:space="preserve">a vario livello </w:t>
      </w:r>
      <w:r w:rsidRPr="00766DAB">
        <w:rPr>
          <w:rFonts w:ascii="Calibri" w:hAnsi="Calibri" w:cs="Calibri"/>
          <w:sz w:val="32"/>
          <w:szCs w:val="32"/>
        </w:rPr>
        <w:t>nei conflitti</w:t>
      </w:r>
      <w:r w:rsidR="0084089A" w:rsidRPr="00766DAB">
        <w:rPr>
          <w:rFonts w:ascii="Calibri" w:hAnsi="Calibri" w:cs="Calibri"/>
          <w:sz w:val="32"/>
          <w:szCs w:val="32"/>
        </w:rPr>
        <w:t xml:space="preserve"> </w:t>
      </w:r>
      <w:r w:rsidR="00E84B6A">
        <w:rPr>
          <w:rFonts w:ascii="Calibri" w:hAnsi="Calibri" w:cs="Calibri"/>
          <w:sz w:val="32"/>
          <w:szCs w:val="32"/>
        </w:rPr>
        <w:t>oggi in atto nel mondo,</w:t>
      </w:r>
      <w:r w:rsidR="0084089A" w:rsidRPr="00766DAB">
        <w:rPr>
          <w:rFonts w:ascii="Calibri" w:hAnsi="Calibri" w:cs="Calibri"/>
          <w:sz w:val="32"/>
          <w:szCs w:val="32"/>
        </w:rPr>
        <w:t xml:space="preserve"> preghiamo.</w:t>
      </w:r>
    </w:p>
    <w:p w14:paraId="149DF734" w14:textId="77777777" w:rsidR="006549C0" w:rsidRPr="00B734BB" w:rsidRDefault="006549C0" w:rsidP="00E84B6A">
      <w:pPr>
        <w:pStyle w:val="NoSpacing"/>
        <w:jc w:val="both"/>
        <w:rPr>
          <w:rFonts w:ascii="Calibri" w:hAnsi="Calibri" w:cs="Calibri"/>
        </w:rPr>
      </w:pPr>
    </w:p>
    <w:p w14:paraId="0B21497B" w14:textId="77777777" w:rsidR="006549C0" w:rsidRPr="00766DAB" w:rsidRDefault="006549C0" w:rsidP="00E84B6A">
      <w:pPr>
        <w:pStyle w:val="NoSpacing"/>
        <w:numPr>
          <w:ilvl w:val="0"/>
          <w:numId w:val="16"/>
        </w:numPr>
        <w:jc w:val="both"/>
        <w:rPr>
          <w:rFonts w:ascii="Calibri" w:hAnsi="Calibri" w:cs="Calibri"/>
          <w:sz w:val="32"/>
          <w:szCs w:val="32"/>
        </w:rPr>
      </w:pPr>
      <w:r w:rsidRPr="00766DAB">
        <w:rPr>
          <w:rFonts w:ascii="Calibri" w:hAnsi="Calibri" w:cs="Calibri"/>
          <w:sz w:val="32"/>
          <w:szCs w:val="32"/>
        </w:rPr>
        <w:t xml:space="preserve">Perché la vita consacrata e religiosa </w:t>
      </w:r>
      <w:r w:rsidR="00E84B6A">
        <w:rPr>
          <w:rFonts w:ascii="Calibri" w:hAnsi="Calibri" w:cs="Calibri"/>
          <w:sz w:val="32"/>
          <w:szCs w:val="32"/>
        </w:rPr>
        <w:t>possa</w:t>
      </w:r>
      <w:r w:rsidR="0084089A" w:rsidRPr="00766DAB">
        <w:rPr>
          <w:rFonts w:ascii="Calibri" w:hAnsi="Calibri" w:cs="Calibri"/>
          <w:sz w:val="32"/>
          <w:szCs w:val="32"/>
        </w:rPr>
        <w:t xml:space="preserve"> essere percepit</w:t>
      </w:r>
      <w:r w:rsidR="00E84B6A">
        <w:rPr>
          <w:rFonts w:ascii="Calibri" w:hAnsi="Calibri" w:cs="Calibri"/>
          <w:sz w:val="32"/>
          <w:szCs w:val="32"/>
        </w:rPr>
        <w:t>a</w:t>
      </w:r>
      <w:r w:rsidR="0084089A" w:rsidRPr="00766DAB">
        <w:rPr>
          <w:rFonts w:ascii="Calibri" w:hAnsi="Calibri" w:cs="Calibri"/>
          <w:sz w:val="32"/>
          <w:szCs w:val="32"/>
        </w:rPr>
        <w:t xml:space="preserve"> come dono e chiamata da parte di Dio</w:t>
      </w:r>
      <w:r w:rsidR="00E84B6A">
        <w:rPr>
          <w:rFonts w:ascii="Calibri" w:hAnsi="Calibri" w:cs="Calibri"/>
          <w:sz w:val="32"/>
          <w:szCs w:val="32"/>
        </w:rPr>
        <w:t>,</w:t>
      </w:r>
      <w:r w:rsidR="0084089A" w:rsidRPr="00766DAB">
        <w:rPr>
          <w:rFonts w:ascii="Calibri" w:hAnsi="Calibri" w:cs="Calibri"/>
          <w:sz w:val="32"/>
          <w:szCs w:val="32"/>
        </w:rPr>
        <w:t xml:space="preserve"> preghiamo</w:t>
      </w:r>
      <w:r w:rsidR="00D13F3C" w:rsidRPr="00766DAB">
        <w:rPr>
          <w:rFonts w:ascii="Calibri" w:hAnsi="Calibri" w:cs="Calibri"/>
          <w:sz w:val="32"/>
          <w:szCs w:val="32"/>
        </w:rPr>
        <w:t>.</w:t>
      </w:r>
    </w:p>
    <w:p w14:paraId="170CA105" w14:textId="77777777" w:rsidR="006549C0" w:rsidRPr="00B734BB" w:rsidRDefault="006549C0" w:rsidP="00E84B6A">
      <w:pPr>
        <w:pStyle w:val="NoSpacing"/>
        <w:jc w:val="both"/>
        <w:rPr>
          <w:rFonts w:ascii="Calibri" w:hAnsi="Calibri" w:cs="Calibri"/>
        </w:rPr>
      </w:pPr>
    </w:p>
    <w:p w14:paraId="5A89EC2B" w14:textId="77777777" w:rsidR="006549C0" w:rsidRPr="00766DAB" w:rsidRDefault="006549C0" w:rsidP="00E84B6A">
      <w:pPr>
        <w:pStyle w:val="NoSpacing"/>
        <w:numPr>
          <w:ilvl w:val="0"/>
          <w:numId w:val="16"/>
        </w:numPr>
        <w:jc w:val="both"/>
        <w:rPr>
          <w:rFonts w:ascii="Calibri" w:hAnsi="Calibri" w:cs="Calibri"/>
          <w:sz w:val="32"/>
          <w:szCs w:val="32"/>
        </w:rPr>
      </w:pPr>
      <w:r w:rsidRPr="00766DAB">
        <w:rPr>
          <w:rFonts w:ascii="Calibri" w:hAnsi="Calibri" w:cs="Calibri"/>
          <w:sz w:val="32"/>
          <w:szCs w:val="32"/>
        </w:rPr>
        <w:t xml:space="preserve">Per tutte le persone che prestano il loro servizio a favore dei </w:t>
      </w:r>
      <w:r w:rsidR="00E84B6A">
        <w:rPr>
          <w:rFonts w:ascii="Calibri" w:hAnsi="Calibri" w:cs="Calibri"/>
          <w:sz w:val="32"/>
          <w:szCs w:val="32"/>
        </w:rPr>
        <w:t>S</w:t>
      </w:r>
      <w:r w:rsidRPr="00766DAB">
        <w:rPr>
          <w:rFonts w:ascii="Calibri" w:hAnsi="Calibri" w:cs="Calibri"/>
          <w:sz w:val="32"/>
          <w:szCs w:val="32"/>
        </w:rPr>
        <w:t>eminaristi</w:t>
      </w:r>
      <w:r w:rsidR="00E84B6A">
        <w:rPr>
          <w:rFonts w:ascii="Calibri" w:hAnsi="Calibri" w:cs="Calibri"/>
          <w:sz w:val="32"/>
          <w:szCs w:val="32"/>
        </w:rPr>
        <w:t>,</w:t>
      </w:r>
      <w:r w:rsidRPr="00766DAB">
        <w:rPr>
          <w:rFonts w:ascii="Calibri" w:hAnsi="Calibri" w:cs="Calibri"/>
          <w:sz w:val="32"/>
          <w:szCs w:val="32"/>
        </w:rPr>
        <w:t xml:space="preserve"> </w:t>
      </w:r>
      <w:r w:rsidR="0084089A" w:rsidRPr="00766DAB">
        <w:rPr>
          <w:rFonts w:ascii="Calibri" w:hAnsi="Calibri" w:cs="Calibri"/>
          <w:sz w:val="32"/>
          <w:szCs w:val="32"/>
        </w:rPr>
        <w:t>preghiamo.</w:t>
      </w:r>
    </w:p>
    <w:p w14:paraId="78362607" w14:textId="77777777" w:rsidR="006549C0" w:rsidRPr="00B734BB" w:rsidRDefault="006549C0" w:rsidP="00E84B6A">
      <w:pPr>
        <w:pStyle w:val="NoSpacing"/>
        <w:jc w:val="both"/>
        <w:rPr>
          <w:rFonts w:ascii="Calibri" w:hAnsi="Calibri" w:cs="Calibri"/>
        </w:rPr>
      </w:pPr>
    </w:p>
    <w:p w14:paraId="505DD6C6" w14:textId="77777777" w:rsidR="00C6557A" w:rsidRPr="00E84B6A" w:rsidRDefault="006549C0" w:rsidP="00E84B6A">
      <w:pPr>
        <w:pStyle w:val="NoSpacing"/>
        <w:numPr>
          <w:ilvl w:val="0"/>
          <w:numId w:val="16"/>
        </w:numPr>
        <w:jc w:val="both"/>
        <w:rPr>
          <w:rFonts w:ascii="Calibri" w:hAnsi="Calibri" w:cs="Calibri"/>
          <w:sz w:val="32"/>
          <w:szCs w:val="32"/>
        </w:rPr>
      </w:pPr>
      <w:r w:rsidRPr="00E84B6A">
        <w:rPr>
          <w:rFonts w:ascii="Calibri" w:hAnsi="Calibri" w:cs="Calibri"/>
          <w:sz w:val="32"/>
          <w:szCs w:val="32"/>
        </w:rPr>
        <w:t>Per i giovani impegnati a scoprire il senso profondo della vita</w:t>
      </w:r>
      <w:r w:rsidR="00E84B6A">
        <w:rPr>
          <w:rFonts w:ascii="Calibri" w:hAnsi="Calibri" w:cs="Calibri"/>
          <w:sz w:val="32"/>
          <w:szCs w:val="32"/>
        </w:rPr>
        <w:t>,</w:t>
      </w:r>
      <w:r w:rsidR="0084089A" w:rsidRPr="00E84B6A">
        <w:rPr>
          <w:rFonts w:ascii="Calibri" w:hAnsi="Calibri" w:cs="Calibri"/>
          <w:sz w:val="32"/>
          <w:szCs w:val="32"/>
        </w:rPr>
        <w:t xml:space="preserve"> preghiamo.</w:t>
      </w:r>
    </w:p>
    <w:p w14:paraId="3B054A10" w14:textId="77777777" w:rsidR="00825943" w:rsidRPr="00B734BB" w:rsidRDefault="00825943" w:rsidP="00E84B6A">
      <w:pPr>
        <w:pStyle w:val="NoSpacing"/>
        <w:rPr>
          <w:rFonts w:ascii="Calibri" w:hAnsi="Calibri" w:cs="Calibri"/>
        </w:rPr>
      </w:pPr>
    </w:p>
    <w:p w14:paraId="54F72360" w14:textId="77777777" w:rsidR="00D917F4" w:rsidRDefault="00E84B6A" w:rsidP="00E84B6A">
      <w:pPr>
        <w:pStyle w:val="NoSpacing"/>
        <w:jc w:val="both"/>
        <w:rPr>
          <w:rFonts w:ascii="Calibri" w:hAnsi="Calibri" w:cs="Calibri"/>
          <w:b/>
          <w:bCs/>
          <w:sz w:val="32"/>
          <w:szCs w:val="32"/>
        </w:rPr>
      </w:pPr>
      <w:r w:rsidRPr="001050B2">
        <w:rPr>
          <w:rFonts w:ascii="Calibri" w:hAnsi="Calibri" w:cs="Calibri"/>
          <w:i/>
          <w:iCs/>
          <w:sz w:val="32"/>
          <w:szCs w:val="32"/>
        </w:rPr>
        <w:t xml:space="preserve">Celebrante </w:t>
      </w:r>
      <w:r w:rsidRPr="001050B2">
        <w:rPr>
          <w:rFonts w:ascii="Calibri" w:hAnsi="Calibri" w:cs="Calibri"/>
          <w:sz w:val="32"/>
          <w:szCs w:val="32"/>
        </w:rPr>
        <w:t>-</w:t>
      </w:r>
      <w:r w:rsidRPr="001050B2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84089A" w:rsidRPr="00766DAB">
        <w:rPr>
          <w:rFonts w:ascii="Calibri" w:hAnsi="Calibri" w:cs="Calibri"/>
          <w:sz w:val="32"/>
          <w:szCs w:val="32"/>
        </w:rPr>
        <w:t>O Padre</w:t>
      </w:r>
      <w:r>
        <w:rPr>
          <w:rFonts w:ascii="Calibri" w:hAnsi="Calibri" w:cs="Calibri"/>
          <w:sz w:val="32"/>
          <w:szCs w:val="32"/>
        </w:rPr>
        <w:t>,</w:t>
      </w:r>
      <w:r w:rsidR="0084089A" w:rsidRPr="00766DAB">
        <w:rPr>
          <w:rFonts w:ascii="Calibri" w:hAnsi="Calibri" w:cs="Calibri"/>
          <w:sz w:val="32"/>
          <w:szCs w:val="32"/>
        </w:rPr>
        <w:t xml:space="preserve"> che ci ascolti quando ti invochiamo, fa’ </w:t>
      </w:r>
      <w:r w:rsidR="00D13F3C" w:rsidRPr="00766DAB">
        <w:rPr>
          <w:rFonts w:ascii="Calibri" w:hAnsi="Calibri" w:cs="Calibri"/>
          <w:sz w:val="32"/>
          <w:szCs w:val="32"/>
        </w:rPr>
        <w:t xml:space="preserve">che, </w:t>
      </w:r>
      <w:r w:rsidR="0084089A" w:rsidRPr="00766DAB">
        <w:rPr>
          <w:rFonts w:ascii="Calibri" w:hAnsi="Calibri" w:cs="Calibri"/>
          <w:sz w:val="32"/>
          <w:szCs w:val="32"/>
        </w:rPr>
        <w:t xml:space="preserve">seguendo il tuo Figlio Gesù, anche noi compiamo la tua volontà nell’abbandono fiducioso a te e nel servizio agli altri. Per Gesù Cristo nostro Signore. </w:t>
      </w:r>
      <w:r w:rsidR="0084089A" w:rsidRPr="00B734BB">
        <w:rPr>
          <w:rFonts w:ascii="Calibri" w:hAnsi="Calibri" w:cs="Calibri"/>
          <w:b/>
          <w:bCs/>
          <w:sz w:val="32"/>
          <w:szCs w:val="32"/>
        </w:rPr>
        <w:t>Amen.</w:t>
      </w:r>
    </w:p>
    <w:p w14:paraId="2814F25E" w14:textId="77777777" w:rsidR="00B734BB" w:rsidRPr="001050B2" w:rsidRDefault="00B734BB" w:rsidP="00B734BB">
      <w:pPr>
        <w:jc w:val="both"/>
        <w:rPr>
          <w:rFonts w:ascii="Calibri" w:hAnsi="Calibri" w:cs="Calibri"/>
          <w:b/>
          <w:bCs/>
          <w:smallCap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br w:type="page"/>
      </w:r>
      <w:r w:rsidRPr="001050B2">
        <w:rPr>
          <w:rFonts w:ascii="Calibri" w:hAnsi="Calibri" w:cs="Calibri"/>
          <w:b/>
          <w:bCs/>
          <w:smallCaps/>
          <w:sz w:val="32"/>
          <w:szCs w:val="32"/>
        </w:rPr>
        <w:lastRenderedPageBreak/>
        <w:t>Traccia per l’omelia</w:t>
      </w:r>
    </w:p>
    <w:p w14:paraId="46A2C77B" w14:textId="77777777" w:rsidR="00B734BB" w:rsidRDefault="00B734BB" w:rsidP="00B734BB">
      <w:pPr>
        <w:jc w:val="both"/>
        <w:rPr>
          <w:rFonts w:ascii="Calibri" w:hAnsi="Calibri" w:cs="Calibri"/>
          <w:i/>
          <w:iCs/>
          <w:sz w:val="32"/>
          <w:szCs w:val="32"/>
        </w:rPr>
      </w:pPr>
    </w:p>
    <w:p w14:paraId="6DCB9086" w14:textId="77777777" w:rsidR="00E6018F" w:rsidRPr="00766DAB" w:rsidRDefault="00B03014" w:rsidP="00B734BB">
      <w:pPr>
        <w:pStyle w:val="NoSpacing"/>
        <w:numPr>
          <w:ilvl w:val="0"/>
          <w:numId w:val="18"/>
        </w:numPr>
        <w:ind w:left="0" w:firstLine="284"/>
        <w:jc w:val="both"/>
        <w:rPr>
          <w:rFonts w:ascii="Calibri" w:hAnsi="Calibri" w:cs="Calibri"/>
          <w:sz w:val="32"/>
          <w:szCs w:val="32"/>
        </w:rPr>
      </w:pPr>
      <w:r w:rsidRPr="00766DAB">
        <w:rPr>
          <w:rFonts w:ascii="Calibri" w:hAnsi="Calibri" w:cs="Calibri"/>
          <w:sz w:val="32"/>
          <w:szCs w:val="32"/>
        </w:rPr>
        <w:t xml:space="preserve">Facendo riferimento alla prima lettura e al salmo, si potrebbe iniziare l’omelia </w:t>
      </w:r>
      <w:r w:rsidR="00B734BB">
        <w:rPr>
          <w:rFonts w:ascii="Calibri" w:hAnsi="Calibri" w:cs="Calibri"/>
          <w:sz w:val="32"/>
          <w:szCs w:val="32"/>
        </w:rPr>
        <w:t>nel</w:t>
      </w:r>
      <w:r w:rsidRPr="00766DAB">
        <w:rPr>
          <w:rFonts w:ascii="Calibri" w:hAnsi="Calibri" w:cs="Calibri"/>
          <w:sz w:val="32"/>
          <w:szCs w:val="32"/>
        </w:rPr>
        <w:t xml:space="preserve"> mettere in risalto alcune sofferenze di questo tempo: sia legate a fatti di cronaca mondiale o più vicini a noi; sia recuperando sofferenze della comunità cristiana; sia condividendo, anche come prete, qualche sofferenza personale o pastorale. Evitando di cercare le cause o di spargere giudizi, si può rileggere nel poema del </w:t>
      </w:r>
      <w:r w:rsidR="00E6018F" w:rsidRPr="00766DAB">
        <w:rPr>
          <w:rFonts w:ascii="Calibri" w:hAnsi="Calibri" w:cs="Calibri"/>
          <w:sz w:val="32"/>
          <w:szCs w:val="32"/>
        </w:rPr>
        <w:t>servo del Signore</w:t>
      </w:r>
      <w:r w:rsidR="007B7D65" w:rsidRPr="00766DAB">
        <w:rPr>
          <w:rFonts w:ascii="Calibri" w:hAnsi="Calibri" w:cs="Calibri"/>
          <w:sz w:val="32"/>
          <w:szCs w:val="32"/>
        </w:rPr>
        <w:t xml:space="preserve">, </w:t>
      </w:r>
      <w:r w:rsidRPr="00766DAB">
        <w:rPr>
          <w:rFonts w:ascii="Calibri" w:hAnsi="Calibri" w:cs="Calibri"/>
          <w:sz w:val="32"/>
          <w:szCs w:val="32"/>
        </w:rPr>
        <w:t xml:space="preserve">un paradigma di ogni storia di sofferenza, di </w:t>
      </w:r>
      <w:r w:rsidR="007B7D65" w:rsidRPr="00766DAB">
        <w:rPr>
          <w:rFonts w:ascii="Calibri" w:hAnsi="Calibri" w:cs="Calibri"/>
          <w:sz w:val="32"/>
          <w:szCs w:val="32"/>
        </w:rPr>
        <w:t>chiunque</w:t>
      </w:r>
      <w:r w:rsidRPr="00766DAB">
        <w:rPr>
          <w:rFonts w:ascii="Calibri" w:hAnsi="Calibri" w:cs="Calibri"/>
          <w:sz w:val="32"/>
          <w:szCs w:val="32"/>
        </w:rPr>
        <w:t xml:space="preserve">, anche del </w:t>
      </w:r>
      <w:r w:rsidR="007B7D65" w:rsidRPr="00766DAB">
        <w:rPr>
          <w:rFonts w:ascii="Calibri" w:hAnsi="Calibri" w:cs="Calibri"/>
          <w:sz w:val="32"/>
          <w:szCs w:val="32"/>
        </w:rPr>
        <w:t>discepolo e cristiano</w:t>
      </w:r>
      <w:r w:rsidRPr="00766DAB">
        <w:rPr>
          <w:rFonts w:ascii="Calibri" w:hAnsi="Calibri" w:cs="Calibri"/>
          <w:sz w:val="32"/>
          <w:szCs w:val="32"/>
        </w:rPr>
        <w:t>. Anche</w:t>
      </w:r>
      <w:r w:rsidR="00EB1C2A" w:rsidRPr="00766DAB">
        <w:rPr>
          <w:rFonts w:ascii="Calibri" w:hAnsi="Calibri" w:cs="Calibri"/>
          <w:sz w:val="32"/>
          <w:szCs w:val="32"/>
        </w:rPr>
        <w:t xml:space="preserve"> Gesù</w:t>
      </w:r>
      <w:r w:rsidRPr="00766DAB">
        <w:rPr>
          <w:rFonts w:ascii="Calibri" w:hAnsi="Calibri" w:cs="Calibri"/>
          <w:sz w:val="32"/>
          <w:szCs w:val="32"/>
        </w:rPr>
        <w:t xml:space="preserve"> è stato</w:t>
      </w:r>
      <w:r w:rsidR="00EB1C2A" w:rsidRPr="00766DAB">
        <w:rPr>
          <w:rFonts w:ascii="Calibri" w:hAnsi="Calibri" w:cs="Calibri"/>
          <w:sz w:val="32"/>
          <w:szCs w:val="32"/>
        </w:rPr>
        <w:t xml:space="preserve"> </w:t>
      </w:r>
      <w:r w:rsidR="00E6018F" w:rsidRPr="00766DAB">
        <w:rPr>
          <w:rFonts w:ascii="Calibri" w:hAnsi="Calibri" w:cs="Calibri"/>
          <w:sz w:val="32"/>
          <w:szCs w:val="32"/>
        </w:rPr>
        <w:t>oggetto di calunnie</w:t>
      </w:r>
      <w:r w:rsidRPr="00766DAB">
        <w:rPr>
          <w:rFonts w:ascii="Calibri" w:hAnsi="Calibri" w:cs="Calibri"/>
          <w:sz w:val="32"/>
          <w:szCs w:val="32"/>
        </w:rPr>
        <w:t xml:space="preserve"> provocate dagli altri</w:t>
      </w:r>
      <w:r w:rsidR="00EB1C2A" w:rsidRPr="00766DAB">
        <w:rPr>
          <w:rFonts w:ascii="Calibri" w:hAnsi="Calibri" w:cs="Calibri"/>
          <w:sz w:val="32"/>
          <w:szCs w:val="32"/>
        </w:rPr>
        <w:t>;</w:t>
      </w:r>
      <w:r w:rsidR="00E6018F" w:rsidRPr="00766DAB">
        <w:rPr>
          <w:rFonts w:ascii="Calibri" w:hAnsi="Calibri" w:cs="Calibri"/>
          <w:sz w:val="32"/>
          <w:szCs w:val="32"/>
        </w:rPr>
        <w:t xml:space="preserve"> ed </w:t>
      </w:r>
      <w:r w:rsidRPr="00766DAB">
        <w:rPr>
          <w:rFonts w:ascii="Calibri" w:hAnsi="Calibri" w:cs="Calibri"/>
          <w:sz w:val="32"/>
          <w:szCs w:val="32"/>
        </w:rPr>
        <w:t>a</w:t>
      </w:r>
      <w:r w:rsidR="008D62D2" w:rsidRPr="00766DAB">
        <w:rPr>
          <w:rFonts w:ascii="Calibri" w:hAnsi="Calibri" w:cs="Calibri"/>
          <w:sz w:val="32"/>
          <w:szCs w:val="32"/>
        </w:rPr>
        <w:t>nche la Vergine Maria è resa addolorata in particolare sotto la croce</w:t>
      </w:r>
      <w:r w:rsidRPr="00766DAB">
        <w:rPr>
          <w:rFonts w:ascii="Calibri" w:hAnsi="Calibri" w:cs="Calibri"/>
          <w:sz w:val="32"/>
          <w:szCs w:val="32"/>
        </w:rPr>
        <w:t>, sperimentando il martirio</w:t>
      </w:r>
      <w:r w:rsidR="008D62D2" w:rsidRPr="00766DAB">
        <w:rPr>
          <w:rFonts w:ascii="Calibri" w:hAnsi="Calibri" w:cs="Calibri"/>
          <w:sz w:val="32"/>
          <w:szCs w:val="32"/>
        </w:rPr>
        <w:t xml:space="preserve">. </w:t>
      </w:r>
      <w:r w:rsidR="00C76AA8" w:rsidRPr="00766DAB">
        <w:rPr>
          <w:rFonts w:ascii="Calibri" w:hAnsi="Calibri" w:cs="Calibri"/>
          <w:sz w:val="32"/>
          <w:szCs w:val="32"/>
        </w:rPr>
        <w:t xml:space="preserve">Un’attenzione particolare oggi </w:t>
      </w:r>
      <w:r w:rsidRPr="00766DAB">
        <w:rPr>
          <w:rFonts w:ascii="Calibri" w:hAnsi="Calibri" w:cs="Calibri"/>
          <w:sz w:val="32"/>
          <w:szCs w:val="32"/>
        </w:rPr>
        <w:t>può essere rivolta verso i</w:t>
      </w:r>
      <w:r w:rsidR="00C76AA8" w:rsidRPr="00766DAB">
        <w:rPr>
          <w:rFonts w:ascii="Calibri" w:hAnsi="Calibri" w:cs="Calibri"/>
          <w:sz w:val="32"/>
          <w:szCs w:val="32"/>
        </w:rPr>
        <w:t xml:space="preserve"> nostri fratelli cristiani, anche </w:t>
      </w:r>
      <w:r w:rsidR="00B734BB">
        <w:rPr>
          <w:rFonts w:ascii="Calibri" w:hAnsi="Calibri" w:cs="Calibri"/>
          <w:sz w:val="32"/>
          <w:szCs w:val="32"/>
        </w:rPr>
        <w:t>S</w:t>
      </w:r>
      <w:r w:rsidR="00C76AA8" w:rsidRPr="00766DAB">
        <w:rPr>
          <w:rFonts w:ascii="Calibri" w:hAnsi="Calibri" w:cs="Calibri"/>
          <w:sz w:val="32"/>
          <w:szCs w:val="32"/>
        </w:rPr>
        <w:t>eminaristi e preti, sparsi nel mondo che vivono l’esperienza della persecuzione</w:t>
      </w:r>
      <w:r w:rsidRPr="00766DAB">
        <w:rPr>
          <w:rFonts w:ascii="Calibri" w:hAnsi="Calibri" w:cs="Calibri"/>
          <w:sz w:val="32"/>
          <w:szCs w:val="32"/>
        </w:rPr>
        <w:t xml:space="preserve"> e della non piena libertà, sotto tanti aspetti. La preghiera del salmo potrebbe essere ripresa come invocazione personale e comunitaria, facendoci voce di chi sta soffrendo anche a causa della fede in Gesù.</w:t>
      </w:r>
    </w:p>
    <w:p w14:paraId="35745287" w14:textId="77777777" w:rsidR="00E6018F" w:rsidRPr="00766DAB" w:rsidRDefault="00E6018F" w:rsidP="00E84B6A">
      <w:pPr>
        <w:pStyle w:val="NoSpacing"/>
        <w:jc w:val="both"/>
        <w:rPr>
          <w:rFonts w:ascii="Calibri" w:hAnsi="Calibri" w:cs="Calibri"/>
          <w:sz w:val="32"/>
          <w:szCs w:val="32"/>
        </w:rPr>
      </w:pPr>
    </w:p>
    <w:p w14:paraId="4A8EC39C" w14:textId="77777777" w:rsidR="002641D5" w:rsidRPr="00766DAB" w:rsidRDefault="0084089A" w:rsidP="00B734BB">
      <w:pPr>
        <w:pStyle w:val="NoSpacing"/>
        <w:numPr>
          <w:ilvl w:val="0"/>
          <w:numId w:val="18"/>
        </w:numPr>
        <w:ind w:left="0" w:firstLine="284"/>
        <w:jc w:val="both"/>
        <w:rPr>
          <w:rFonts w:ascii="Calibri" w:hAnsi="Calibri" w:cs="Calibri"/>
          <w:sz w:val="32"/>
          <w:szCs w:val="32"/>
        </w:rPr>
      </w:pPr>
      <w:r w:rsidRPr="00766DAB">
        <w:rPr>
          <w:rFonts w:ascii="Calibri" w:hAnsi="Calibri" w:cs="Calibri"/>
          <w:sz w:val="32"/>
          <w:szCs w:val="32"/>
        </w:rPr>
        <w:t>Un altro spunto potrebbe far riferimento al fatto che i</w:t>
      </w:r>
      <w:r w:rsidR="00E6018F" w:rsidRPr="00766DAB">
        <w:rPr>
          <w:rFonts w:ascii="Calibri" w:hAnsi="Calibri" w:cs="Calibri"/>
          <w:sz w:val="32"/>
          <w:szCs w:val="32"/>
        </w:rPr>
        <w:t>l prete di oggi si presta molto di più che in passato ad essere oggetto di scherni e derisioni</w:t>
      </w:r>
      <w:r w:rsidRPr="00766DAB">
        <w:rPr>
          <w:rFonts w:ascii="Calibri" w:hAnsi="Calibri" w:cs="Calibri"/>
          <w:sz w:val="32"/>
          <w:szCs w:val="32"/>
        </w:rPr>
        <w:t xml:space="preserve"> o a non essere considerato se non per il suo ruolo sociale</w:t>
      </w:r>
      <w:r w:rsidR="00E6018F" w:rsidRPr="00766DAB">
        <w:rPr>
          <w:rFonts w:ascii="Calibri" w:hAnsi="Calibri" w:cs="Calibri"/>
          <w:sz w:val="32"/>
          <w:szCs w:val="32"/>
        </w:rPr>
        <w:t>. Certi scandali, frutto di scelte negative di confratelli preti, certamente non ci hanno aiutano e non ci aiutano.</w:t>
      </w:r>
      <w:r w:rsidRPr="00766DAB">
        <w:rPr>
          <w:rFonts w:ascii="Calibri" w:hAnsi="Calibri" w:cs="Calibri"/>
          <w:sz w:val="32"/>
          <w:szCs w:val="32"/>
        </w:rPr>
        <w:t xml:space="preserve"> È anche questo un segno di come ci sia bisogno di purificare periodicamente l’identità del prete. Allargando lo sguardo, cogliamo la bellezza di tanti</w:t>
      </w:r>
      <w:r w:rsidR="00EB1C2A" w:rsidRPr="00766DAB">
        <w:rPr>
          <w:rFonts w:ascii="Calibri" w:hAnsi="Calibri" w:cs="Calibri"/>
          <w:sz w:val="32"/>
          <w:szCs w:val="32"/>
        </w:rPr>
        <w:t xml:space="preserve"> giovani che nel mondo</w:t>
      </w:r>
      <w:r w:rsidRPr="00766DAB">
        <w:rPr>
          <w:rFonts w:ascii="Calibri" w:hAnsi="Calibri" w:cs="Calibri"/>
          <w:sz w:val="32"/>
          <w:szCs w:val="32"/>
        </w:rPr>
        <w:t xml:space="preserve">, oltre che </w:t>
      </w:r>
      <w:r w:rsidR="00EB1C2A" w:rsidRPr="00766DAB">
        <w:rPr>
          <w:rFonts w:ascii="Calibri" w:hAnsi="Calibri" w:cs="Calibri"/>
          <w:sz w:val="32"/>
          <w:szCs w:val="32"/>
        </w:rPr>
        <w:t xml:space="preserve">nella nostra </w:t>
      </w:r>
      <w:r w:rsidR="00B734BB">
        <w:rPr>
          <w:rFonts w:ascii="Calibri" w:hAnsi="Calibri" w:cs="Calibri"/>
          <w:sz w:val="32"/>
          <w:szCs w:val="32"/>
        </w:rPr>
        <w:t>D</w:t>
      </w:r>
      <w:r w:rsidR="00EB1C2A" w:rsidRPr="00766DAB">
        <w:rPr>
          <w:rFonts w:ascii="Calibri" w:hAnsi="Calibri" w:cs="Calibri"/>
          <w:sz w:val="32"/>
          <w:szCs w:val="32"/>
        </w:rPr>
        <w:t>iocesi</w:t>
      </w:r>
      <w:r w:rsidRPr="00766DAB">
        <w:rPr>
          <w:rFonts w:ascii="Calibri" w:hAnsi="Calibri" w:cs="Calibri"/>
          <w:sz w:val="32"/>
          <w:szCs w:val="32"/>
        </w:rPr>
        <w:t>,</w:t>
      </w:r>
      <w:r w:rsidR="00EB1C2A" w:rsidRPr="00766DAB">
        <w:rPr>
          <w:rFonts w:ascii="Calibri" w:hAnsi="Calibri" w:cs="Calibri"/>
          <w:sz w:val="32"/>
          <w:szCs w:val="32"/>
        </w:rPr>
        <w:t xml:space="preserve"> hanno percepito che il Signore li chiama alla vita presbiterale</w:t>
      </w:r>
      <w:r w:rsidRPr="00766DAB">
        <w:rPr>
          <w:rFonts w:ascii="Calibri" w:hAnsi="Calibri" w:cs="Calibri"/>
          <w:sz w:val="32"/>
          <w:szCs w:val="32"/>
        </w:rPr>
        <w:t>. Li chiama per essere suoi collaboratori in una forma particolare di annuncio del Vangelo: Parola, Sacramenti, una vita all’insegna della sobrietà e della condivisione; una apertura totale al progetto di Dio che si esprime anche nelle scelte della Chiesa; un amore che si fa prossimo sullo stile della vita di Gesù</w:t>
      </w:r>
      <w:r w:rsidR="00FA5684" w:rsidRPr="00766DAB">
        <w:rPr>
          <w:rFonts w:ascii="Calibri" w:hAnsi="Calibri" w:cs="Calibri"/>
          <w:sz w:val="32"/>
          <w:szCs w:val="32"/>
        </w:rPr>
        <w:t>.</w:t>
      </w:r>
    </w:p>
    <w:p w14:paraId="61F304D9" w14:textId="77777777" w:rsidR="00D61CB4" w:rsidRPr="00766DAB" w:rsidRDefault="00D61CB4" w:rsidP="00E84B6A">
      <w:pPr>
        <w:pStyle w:val="NoSpacing"/>
        <w:jc w:val="both"/>
        <w:rPr>
          <w:rFonts w:ascii="Calibri" w:hAnsi="Calibri" w:cs="Calibri"/>
          <w:sz w:val="32"/>
          <w:szCs w:val="32"/>
        </w:rPr>
      </w:pPr>
    </w:p>
    <w:p w14:paraId="430DD61E" w14:textId="77777777" w:rsidR="00D61CB4" w:rsidRPr="00766DAB" w:rsidRDefault="0084089A" w:rsidP="00B734BB">
      <w:pPr>
        <w:pStyle w:val="NoSpacing"/>
        <w:numPr>
          <w:ilvl w:val="0"/>
          <w:numId w:val="18"/>
        </w:numPr>
        <w:ind w:left="0" w:firstLine="284"/>
        <w:jc w:val="both"/>
        <w:rPr>
          <w:rFonts w:ascii="Calibri" w:hAnsi="Calibri" w:cs="Calibri"/>
          <w:sz w:val="32"/>
          <w:szCs w:val="32"/>
        </w:rPr>
      </w:pPr>
      <w:r w:rsidRPr="00766DAB">
        <w:rPr>
          <w:rFonts w:ascii="Calibri" w:hAnsi="Calibri" w:cs="Calibri"/>
          <w:sz w:val="32"/>
          <w:szCs w:val="32"/>
        </w:rPr>
        <w:t xml:space="preserve">Un terzo spunto prende il via dalla domanda del Vangelo che è sempre attuale: </w:t>
      </w:r>
      <w:r w:rsidR="00B734BB">
        <w:rPr>
          <w:rFonts w:ascii="Calibri" w:hAnsi="Calibri" w:cs="Calibri"/>
          <w:sz w:val="32"/>
          <w:szCs w:val="32"/>
        </w:rPr>
        <w:t>l</w:t>
      </w:r>
      <w:r w:rsidR="00D61CB4" w:rsidRPr="00766DAB">
        <w:rPr>
          <w:rFonts w:ascii="Calibri" w:hAnsi="Calibri" w:cs="Calibri"/>
          <w:sz w:val="32"/>
          <w:szCs w:val="32"/>
        </w:rPr>
        <w:t xml:space="preserve">a gente chi dice che sia oggi Gesù? Interessanti risposte ci vengono dalle scienze, dai sondaggi, dagli articoli di giornalisti presenti in riviste </w:t>
      </w:r>
      <w:r w:rsidR="00D61CB4" w:rsidRPr="00766DAB">
        <w:rPr>
          <w:rFonts w:ascii="Calibri" w:hAnsi="Calibri" w:cs="Calibri"/>
          <w:sz w:val="32"/>
          <w:szCs w:val="32"/>
        </w:rPr>
        <w:lastRenderedPageBreak/>
        <w:t xml:space="preserve">specializzate. </w:t>
      </w:r>
      <w:r w:rsidRPr="00766DAB">
        <w:rPr>
          <w:rFonts w:ascii="Calibri" w:hAnsi="Calibri" w:cs="Calibri"/>
          <w:sz w:val="32"/>
          <w:szCs w:val="32"/>
        </w:rPr>
        <w:t xml:space="preserve">Fa pure riflettere che i temi collegati alla figura di Gesù siano ancora oggetto di attenzione da parte dei mass media, del cinema, della letteratura, perfino dei social. </w:t>
      </w:r>
      <w:r w:rsidR="00D61CB4" w:rsidRPr="00766DAB">
        <w:rPr>
          <w:rFonts w:ascii="Calibri" w:hAnsi="Calibri" w:cs="Calibri"/>
          <w:sz w:val="32"/>
          <w:szCs w:val="32"/>
        </w:rPr>
        <w:t>Ci si alterna tra l’ignorare totalmente chi sia stato Gesù</w:t>
      </w:r>
      <w:r w:rsidRPr="00766DAB">
        <w:rPr>
          <w:rFonts w:ascii="Calibri" w:hAnsi="Calibri" w:cs="Calibri"/>
          <w:sz w:val="32"/>
          <w:szCs w:val="32"/>
        </w:rPr>
        <w:t>;</w:t>
      </w:r>
      <w:r w:rsidR="00D61CB4" w:rsidRPr="00766DAB">
        <w:rPr>
          <w:rFonts w:ascii="Calibri" w:hAnsi="Calibri" w:cs="Calibri"/>
          <w:sz w:val="32"/>
          <w:szCs w:val="32"/>
        </w:rPr>
        <w:t xml:space="preserve"> chi lo conosce per sentito dire</w:t>
      </w:r>
      <w:r w:rsidRPr="00766DAB">
        <w:rPr>
          <w:rFonts w:ascii="Calibri" w:hAnsi="Calibri" w:cs="Calibri"/>
          <w:sz w:val="32"/>
          <w:szCs w:val="32"/>
        </w:rPr>
        <w:t>;</w:t>
      </w:r>
      <w:r w:rsidR="00D61CB4" w:rsidRPr="00766DAB">
        <w:rPr>
          <w:rFonts w:ascii="Calibri" w:hAnsi="Calibri" w:cs="Calibri"/>
          <w:sz w:val="32"/>
          <w:szCs w:val="32"/>
        </w:rPr>
        <w:t xml:space="preserve"> chi lo ha incontrato nei banchi di scuola</w:t>
      </w:r>
      <w:r w:rsidRPr="00766DAB">
        <w:rPr>
          <w:rFonts w:ascii="Calibri" w:hAnsi="Calibri" w:cs="Calibri"/>
          <w:sz w:val="32"/>
          <w:szCs w:val="32"/>
        </w:rPr>
        <w:t>;</w:t>
      </w:r>
      <w:r w:rsidR="00D61CB4" w:rsidRPr="00766DAB">
        <w:rPr>
          <w:rFonts w:ascii="Calibri" w:hAnsi="Calibri" w:cs="Calibri"/>
          <w:sz w:val="32"/>
          <w:szCs w:val="32"/>
        </w:rPr>
        <w:t xml:space="preserve"> chi lo riconosce come il Signore</w:t>
      </w:r>
      <w:r w:rsidRPr="00766DAB">
        <w:rPr>
          <w:rFonts w:ascii="Calibri" w:hAnsi="Calibri" w:cs="Calibri"/>
          <w:sz w:val="32"/>
          <w:szCs w:val="32"/>
        </w:rPr>
        <w:t xml:space="preserve"> vivo e presente nella propria vita e nella comunità (anche se questo spesso è più faticoso); chi, in una visione panteistica, lo vede dappertutto, rendendolo una figura aleatoria. E potremmo continuare</w:t>
      </w:r>
      <w:r w:rsidR="00D61CB4" w:rsidRPr="00766DAB">
        <w:rPr>
          <w:rFonts w:ascii="Calibri" w:hAnsi="Calibri" w:cs="Calibri"/>
          <w:sz w:val="32"/>
          <w:szCs w:val="32"/>
        </w:rPr>
        <w:t xml:space="preserve">. Tutto questo aiuta il credente a purificare e rinnovare la propria relazione con Gesù Cristo. </w:t>
      </w:r>
      <w:r w:rsidRPr="00766DAB">
        <w:rPr>
          <w:rFonts w:ascii="Calibri" w:hAnsi="Calibri" w:cs="Calibri"/>
          <w:sz w:val="32"/>
          <w:szCs w:val="32"/>
        </w:rPr>
        <w:t xml:space="preserve">Perfino i </w:t>
      </w:r>
      <w:r w:rsidR="00B734BB">
        <w:rPr>
          <w:rFonts w:ascii="Calibri" w:hAnsi="Calibri" w:cs="Calibri"/>
          <w:sz w:val="32"/>
          <w:szCs w:val="32"/>
        </w:rPr>
        <w:t>S</w:t>
      </w:r>
      <w:r w:rsidRPr="00766DAB">
        <w:rPr>
          <w:rFonts w:ascii="Calibri" w:hAnsi="Calibri" w:cs="Calibri"/>
          <w:sz w:val="32"/>
          <w:szCs w:val="32"/>
        </w:rPr>
        <w:t xml:space="preserve">eminaristi sono chiamati, negli anni di vita comunitaria, a ricalibrare la loro risposta alla domanda sul chi è Gesù, anche attraverso gli studi. </w:t>
      </w:r>
      <w:r w:rsidR="00D61CB4" w:rsidRPr="00766DAB">
        <w:rPr>
          <w:rFonts w:ascii="Calibri" w:hAnsi="Calibri" w:cs="Calibri"/>
          <w:sz w:val="32"/>
          <w:szCs w:val="32"/>
        </w:rPr>
        <w:t>Resta sempre comunque opportuna, anche per me prete, la domanda che ogni giorno mi sento rivolgere da quello stesso Gesù: “Ma tu, chi dici che io sia?”.</w:t>
      </w:r>
    </w:p>
    <w:p w14:paraId="04DC1C36" w14:textId="77777777" w:rsidR="002641D5" w:rsidRPr="00766DAB" w:rsidRDefault="002641D5" w:rsidP="00E84B6A">
      <w:pPr>
        <w:pStyle w:val="NoSpacing"/>
        <w:jc w:val="both"/>
        <w:rPr>
          <w:rFonts w:ascii="Calibri" w:hAnsi="Calibri" w:cs="Calibri"/>
          <w:b/>
          <w:bCs/>
          <w:sz w:val="32"/>
          <w:szCs w:val="32"/>
        </w:rPr>
      </w:pPr>
    </w:p>
    <w:p w14:paraId="0B32F8E5" w14:textId="77777777" w:rsidR="00F06EF7" w:rsidRDefault="00F06EF7" w:rsidP="00E84B6A">
      <w:pPr>
        <w:pStyle w:val="NoSpacing"/>
        <w:jc w:val="both"/>
        <w:rPr>
          <w:rFonts w:ascii="Calibri" w:hAnsi="Calibri" w:cs="Calibri"/>
          <w:b/>
          <w:bCs/>
          <w:sz w:val="32"/>
          <w:szCs w:val="32"/>
        </w:rPr>
      </w:pPr>
    </w:p>
    <w:p w14:paraId="3D83224A" w14:textId="77777777" w:rsidR="00B734BB" w:rsidRDefault="00B734BB" w:rsidP="00E84B6A">
      <w:pPr>
        <w:pStyle w:val="NoSpacing"/>
        <w:jc w:val="both"/>
        <w:rPr>
          <w:rFonts w:ascii="Calibri" w:hAnsi="Calibri" w:cs="Calibri"/>
          <w:b/>
          <w:bCs/>
          <w:sz w:val="32"/>
          <w:szCs w:val="32"/>
        </w:rPr>
      </w:pPr>
    </w:p>
    <w:p w14:paraId="6AC73417" w14:textId="77777777" w:rsidR="00B734BB" w:rsidRPr="00B734BB" w:rsidRDefault="00B734BB" w:rsidP="00B734BB">
      <w:pPr>
        <w:jc w:val="center"/>
        <w:rPr>
          <w:rFonts w:ascii="Calibri" w:hAnsi="Calibri" w:cs="Calibri"/>
        </w:rPr>
      </w:pPr>
      <w:r w:rsidRPr="00AD0652">
        <w:rPr>
          <w:rFonts w:ascii="Calibri" w:hAnsi="Calibri" w:cs="Calibri"/>
        </w:rPr>
        <w:t xml:space="preserve">a cura di don </w:t>
      </w:r>
      <w:r>
        <w:rPr>
          <w:rFonts w:ascii="Calibri" w:hAnsi="Calibri" w:cs="Calibri"/>
        </w:rPr>
        <w:t>Gianluca</w:t>
      </w:r>
      <w:r w:rsidRPr="00AD065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Santini</w:t>
      </w:r>
      <w:r w:rsidRPr="00AD0652">
        <w:rPr>
          <w:rFonts w:ascii="Calibri" w:hAnsi="Calibri" w:cs="Calibri"/>
        </w:rPr>
        <w:t xml:space="preserve">, 30 anni di ministero, parroco di </w:t>
      </w:r>
      <w:r>
        <w:rPr>
          <w:rFonts w:ascii="Calibri" w:hAnsi="Calibri" w:cs="Calibri"/>
        </w:rPr>
        <w:t>Cristo Re in Padova</w:t>
      </w:r>
    </w:p>
    <w:sectPr w:rsidR="00B734BB" w:rsidRPr="00B734BB" w:rsidSect="00B734BB">
      <w:headerReference w:type="default" r:id="rId8"/>
      <w:footerReference w:type="default" r:id="rId9"/>
      <w:pgSz w:w="11906" w:h="16838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8811F4" w14:textId="77777777" w:rsidR="00D917F4" w:rsidRDefault="00D917F4" w:rsidP="00872A52">
      <w:r>
        <w:separator/>
      </w:r>
    </w:p>
  </w:endnote>
  <w:endnote w:type="continuationSeparator" w:id="0">
    <w:p w14:paraId="5289E053" w14:textId="77777777" w:rsidR="00D917F4" w:rsidRDefault="00D917F4" w:rsidP="00872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BD792" w14:textId="77777777" w:rsidR="00023CB4" w:rsidRDefault="00023CB4" w:rsidP="00872A52">
    <w:pPr>
      <w:jc w:val="center"/>
      <w:rPr>
        <w:rFonts w:ascii="Calibri" w:hAnsi="Calibri" w:cs="Calibri"/>
        <w:b/>
        <w:bCs/>
        <w:color w:val="445E8E"/>
      </w:rPr>
    </w:pPr>
  </w:p>
  <w:p w14:paraId="6719CC6F" w14:textId="77777777" w:rsidR="00872A52" w:rsidRPr="006B38AA" w:rsidRDefault="00872A52" w:rsidP="00872A52">
    <w:pPr>
      <w:jc w:val="center"/>
      <w:rPr>
        <w:rFonts w:ascii="Calibri" w:hAnsi="Calibri" w:cs="Calibri"/>
        <w:b/>
        <w:bCs/>
        <w:color w:val="445E8E"/>
      </w:rPr>
    </w:pPr>
    <w:r w:rsidRPr="006B38AA">
      <w:rPr>
        <w:rFonts w:ascii="Calibri" w:hAnsi="Calibri" w:cs="Calibri"/>
        <w:b/>
        <w:bCs/>
        <w:color w:val="445E8E"/>
      </w:rPr>
      <w:t>www.vocazionipadova.it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69C0D" w14:textId="77777777" w:rsidR="00D917F4" w:rsidRDefault="00D917F4" w:rsidP="00872A52">
      <w:r>
        <w:separator/>
      </w:r>
    </w:p>
  </w:footnote>
  <w:footnote w:type="continuationSeparator" w:id="0">
    <w:p w14:paraId="5B1D7A91" w14:textId="77777777" w:rsidR="00D917F4" w:rsidRDefault="00D917F4" w:rsidP="00872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FC361" w14:textId="77777777" w:rsidR="00B734BB" w:rsidRDefault="00B734BB" w:rsidP="00B734BB">
    <w:pPr>
      <w:pStyle w:val="Header"/>
      <w:tabs>
        <w:tab w:val="clear" w:pos="4819"/>
        <w:tab w:val="clear" w:pos="9638"/>
        <w:tab w:val="left" w:pos="1504"/>
      </w:tabs>
    </w:pPr>
    <w:r>
      <w:rPr>
        <w:noProof/>
      </w:rPr>
      <w:pict w14:anchorId="3DA9B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1025" type="#_x0000_t75" style="position:absolute;margin-left:247.1pt;margin-top:-6.45pt;width:281.9pt;height:70.55pt;z-index:251657728;visibility:visible">
          <v:imagedata r:id="rId1" o:title=""/>
        </v:shape>
      </w:pict>
    </w:r>
  </w:p>
  <w:p w14:paraId="5C274B3C" w14:textId="77777777" w:rsidR="00B734BB" w:rsidRDefault="00B734BB" w:rsidP="00B734BB">
    <w:pPr>
      <w:pStyle w:val="Header"/>
      <w:tabs>
        <w:tab w:val="clear" w:pos="4819"/>
        <w:tab w:val="clear" w:pos="9638"/>
        <w:tab w:val="left" w:pos="1504"/>
      </w:tabs>
    </w:pPr>
  </w:p>
  <w:p w14:paraId="6A7E2552" w14:textId="77777777" w:rsidR="00B734BB" w:rsidRDefault="00B734BB" w:rsidP="00B734BB">
    <w:pPr>
      <w:pStyle w:val="Header"/>
      <w:tabs>
        <w:tab w:val="clear" w:pos="4819"/>
        <w:tab w:val="clear" w:pos="9638"/>
        <w:tab w:val="left" w:pos="1504"/>
      </w:tabs>
    </w:pPr>
  </w:p>
  <w:p w14:paraId="046AA38B" w14:textId="77777777" w:rsidR="00B734BB" w:rsidRDefault="00B734BB" w:rsidP="00B734BB">
    <w:pPr>
      <w:pStyle w:val="Header"/>
      <w:tabs>
        <w:tab w:val="clear" w:pos="4819"/>
        <w:tab w:val="clear" w:pos="9638"/>
        <w:tab w:val="left" w:pos="1504"/>
      </w:tabs>
    </w:pPr>
  </w:p>
  <w:p w14:paraId="0A10BC6E" w14:textId="77777777" w:rsidR="00B734BB" w:rsidRDefault="00B734BB" w:rsidP="00B734BB">
    <w:pPr>
      <w:pStyle w:val="Header"/>
      <w:tabs>
        <w:tab w:val="clear" w:pos="4819"/>
        <w:tab w:val="clear" w:pos="9638"/>
        <w:tab w:val="left" w:pos="1504"/>
      </w:tabs>
    </w:pPr>
  </w:p>
  <w:p w14:paraId="3F196C87" w14:textId="77777777" w:rsidR="00B734BB" w:rsidRDefault="00B734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A42337E"/>
    <w:multiLevelType w:val="hybridMultilevel"/>
    <w:tmpl w:val="38F6B200"/>
    <w:lvl w:ilvl="0" w:tplc="A602050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F370C"/>
    <w:multiLevelType w:val="hybridMultilevel"/>
    <w:tmpl w:val="06CAC8A2"/>
    <w:lvl w:ilvl="0" w:tplc="AB04577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64B6B"/>
    <w:multiLevelType w:val="hybridMultilevel"/>
    <w:tmpl w:val="0BD68A18"/>
    <w:lvl w:ilvl="0" w:tplc="E09EA4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354ED7"/>
    <w:multiLevelType w:val="hybridMultilevel"/>
    <w:tmpl w:val="C2F23E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2621C"/>
    <w:multiLevelType w:val="hybridMultilevel"/>
    <w:tmpl w:val="441EC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30F1F"/>
    <w:multiLevelType w:val="hybridMultilevel"/>
    <w:tmpl w:val="A18AAB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53848"/>
    <w:multiLevelType w:val="hybridMultilevel"/>
    <w:tmpl w:val="92FEA830"/>
    <w:lvl w:ilvl="0" w:tplc="5D444F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51EEB"/>
    <w:multiLevelType w:val="hybridMultilevel"/>
    <w:tmpl w:val="9B7C66DA"/>
    <w:lvl w:ilvl="0" w:tplc="E3D875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2F1B7A"/>
    <w:multiLevelType w:val="hybridMultilevel"/>
    <w:tmpl w:val="B13002BC"/>
    <w:lvl w:ilvl="0" w:tplc="4744617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E13CA3"/>
    <w:multiLevelType w:val="hybridMultilevel"/>
    <w:tmpl w:val="084A41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B29A1"/>
    <w:multiLevelType w:val="hybridMultilevel"/>
    <w:tmpl w:val="A3D46340"/>
    <w:lvl w:ilvl="0" w:tplc="E954D1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37331D"/>
    <w:multiLevelType w:val="hybridMultilevel"/>
    <w:tmpl w:val="43CA1B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16771"/>
    <w:multiLevelType w:val="hybridMultilevel"/>
    <w:tmpl w:val="482882BC"/>
    <w:lvl w:ilvl="0" w:tplc="E09EA4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9035F6"/>
    <w:multiLevelType w:val="hybridMultilevel"/>
    <w:tmpl w:val="969A1730"/>
    <w:lvl w:ilvl="0" w:tplc="B1DE128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" w:hAnsi="Courier" w:cs="Courier" w:hint="default"/>
        <w:color w:val="FF0000"/>
      </w:rPr>
    </w:lvl>
    <w:lvl w:ilvl="1" w:tplc="0410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6" w15:restartNumberingAfterBreak="0">
    <w:nsid w:val="7BCD3DE9"/>
    <w:multiLevelType w:val="hybridMultilevel"/>
    <w:tmpl w:val="FDF2DD12"/>
    <w:lvl w:ilvl="0" w:tplc="36C0BC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27534">
    <w:abstractNumId w:val="0"/>
  </w:num>
  <w:num w:numId="2" w16cid:durableId="1757706527">
    <w:abstractNumId w:val="1"/>
  </w:num>
  <w:num w:numId="3" w16cid:durableId="155242196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513884999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097602685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02780274">
    <w:abstractNumId w:val="11"/>
  </w:num>
  <w:num w:numId="7" w16cid:durableId="1343319699">
    <w:abstractNumId w:val="12"/>
  </w:num>
  <w:num w:numId="8" w16cid:durableId="1581794625">
    <w:abstractNumId w:val="16"/>
  </w:num>
  <w:num w:numId="9" w16cid:durableId="97991023">
    <w:abstractNumId w:val="3"/>
  </w:num>
  <w:num w:numId="10" w16cid:durableId="528446230">
    <w:abstractNumId w:val="8"/>
  </w:num>
  <w:num w:numId="11" w16cid:durableId="1374572474">
    <w:abstractNumId w:val="10"/>
  </w:num>
  <w:num w:numId="12" w16cid:durableId="1540822163">
    <w:abstractNumId w:val="15"/>
  </w:num>
  <w:num w:numId="13" w16cid:durableId="2036035616">
    <w:abstractNumId w:val="5"/>
  </w:num>
  <w:num w:numId="14" w16cid:durableId="1443106301">
    <w:abstractNumId w:val="9"/>
  </w:num>
  <w:num w:numId="15" w16cid:durableId="1594583865">
    <w:abstractNumId w:val="13"/>
  </w:num>
  <w:num w:numId="16" w16cid:durableId="736823348">
    <w:abstractNumId w:val="7"/>
  </w:num>
  <w:num w:numId="17" w16cid:durableId="1860896444">
    <w:abstractNumId w:val="6"/>
  </w:num>
  <w:num w:numId="18" w16cid:durableId="20213942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1785"/>
    <w:rsid w:val="0001770E"/>
    <w:rsid w:val="00023CB4"/>
    <w:rsid w:val="00042DA9"/>
    <w:rsid w:val="000446B3"/>
    <w:rsid w:val="00044D9A"/>
    <w:rsid w:val="00046EEC"/>
    <w:rsid w:val="000608E3"/>
    <w:rsid w:val="00082A1B"/>
    <w:rsid w:val="00086CF4"/>
    <w:rsid w:val="00092144"/>
    <w:rsid w:val="000956CD"/>
    <w:rsid w:val="000E471D"/>
    <w:rsid w:val="00114E9F"/>
    <w:rsid w:val="00120BA3"/>
    <w:rsid w:val="00127E30"/>
    <w:rsid w:val="00155728"/>
    <w:rsid w:val="00160D1D"/>
    <w:rsid w:val="001E0176"/>
    <w:rsid w:val="001E395E"/>
    <w:rsid w:val="002158C6"/>
    <w:rsid w:val="00234F3D"/>
    <w:rsid w:val="00262D56"/>
    <w:rsid w:val="002641D5"/>
    <w:rsid w:val="002972F6"/>
    <w:rsid w:val="002E73B7"/>
    <w:rsid w:val="002F515E"/>
    <w:rsid w:val="002F6D0B"/>
    <w:rsid w:val="0031020F"/>
    <w:rsid w:val="00325B0F"/>
    <w:rsid w:val="003371B9"/>
    <w:rsid w:val="003528F7"/>
    <w:rsid w:val="00360C36"/>
    <w:rsid w:val="0036333E"/>
    <w:rsid w:val="00383369"/>
    <w:rsid w:val="003B0F0C"/>
    <w:rsid w:val="003B6DA0"/>
    <w:rsid w:val="003D3156"/>
    <w:rsid w:val="003D39C4"/>
    <w:rsid w:val="003E3018"/>
    <w:rsid w:val="003F6C5C"/>
    <w:rsid w:val="004136BC"/>
    <w:rsid w:val="004265FD"/>
    <w:rsid w:val="00432CA1"/>
    <w:rsid w:val="0044025F"/>
    <w:rsid w:val="0044458D"/>
    <w:rsid w:val="00456B21"/>
    <w:rsid w:val="00464A5C"/>
    <w:rsid w:val="00472271"/>
    <w:rsid w:val="00497730"/>
    <w:rsid w:val="004B6D9B"/>
    <w:rsid w:val="004B6F42"/>
    <w:rsid w:val="004E2DB4"/>
    <w:rsid w:val="00501785"/>
    <w:rsid w:val="00505FBA"/>
    <w:rsid w:val="00521FF8"/>
    <w:rsid w:val="00546272"/>
    <w:rsid w:val="005C4861"/>
    <w:rsid w:val="00603845"/>
    <w:rsid w:val="0063316D"/>
    <w:rsid w:val="0065089B"/>
    <w:rsid w:val="006549C0"/>
    <w:rsid w:val="006E4552"/>
    <w:rsid w:val="006E7CC9"/>
    <w:rsid w:val="00736E2B"/>
    <w:rsid w:val="00766DAB"/>
    <w:rsid w:val="00774109"/>
    <w:rsid w:val="007751AE"/>
    <w:rsid w:val="00786C69"/>
    <w:rsid w:val="00797AD6"/>
    <w:rsid w:val="007B7D65"/>
    <w:rsid w:val="007C08AC"/>
    <w:rsid w:val="007C0D4E"/>
    <w:rsid w:val="007D7BFD"/>
    <w:rsid w:val="008230A1"/>
    <w:rsid w:val="00825943"/>
    <w:rsid w:val="0084089A"/>
    <w:rsid w:val="0084145B"/>
    <w:rsid w:val="008524FA"/>
    <w:rsid w:val="00865359"/>
    <w:rsid w:val="00871E66"/>
    <w:rsid w:val="00872A52"/>
    <w:rsid w:val="00887910"/>
    <w:rsid w:val="0089455C"/>
    <w:rsid w:val="008A015E"/>
    <w:rsid w:val="008D62D2"/>
    <w:rsid w:val="008F1DAE"/>
    <w:rsid w:val="008F74EE"/>
    <w:rsid w:val="00916FA6"/>
    <w:rsid w:val="00936340"/>
    <w:rsid w:val="009461D8"/>
    <w:rsid w:val="00967831"/>
    <w:rsid w:val="009720CB"/>
    <w:rsid w:val="009A7AEB"/>
    <w:rsid w:val="009B6FD7"/>
    <w:rsid w:val="009D4EC1"/>
    <w:rsid w:val="009D7406"/>
    <w:rsid w:val="009E4374"/>
    <w:rsid w:val="00A172E8"/>
    <w:rsid w:val="00A24391"/>
    <w:rsid w:val="00A25E21"/>
    <w:rsid w:val="00A47E34"/>
    <w:rsid w:val="00A54B97"/>
    <w:rsid w:val="00A56AAF"/>
    <w:rsid w:val="00A70F82"/>
    <w:rsid w:val="00A74253"/>
    <w:rsid w:val="00A7727B"/>
    <w:rsid w:val="00A92B68"/>
    <w:rsid w:val="00AB152C"/>
    <w:rsid w:val="00AD28D8"/>
    <w:rsid w:val="00AE25E1"/>
    <w:rsid w:val="00AE2C37"/>
    <w:rsid w:val="00AE6965"/>
    <w:rsid w:val="00B03014"/>
    <w:rsid w:val="00B10FB5"/>
    <w:rsid w:val="00B55191"/>
    <w:rsid w:val="00B734BB"/>
    <w:rsid w:val="00B73C8F"/>
    <w:rsid w:val="00B74F4A"/>
    <w:rsid w:val="00C2666B"/>
    <w:rsid w:val="00C3048C"/>
    <w:rsid w:val="00C364DC"/>
    <w:rsid w:val="00C42E32"/>
    <w:rsid w:val="00C6557A"/>
    <w:rsid w:val="00C76AA8"/>
    <w:rsid w:val="00C8205A"/>
    <w:rsid w:val="00CE3028"/>
    <w:rsid w:val="00D13F3C"/>
    <w:rsid w:val="00D46E6E"/>
    <w:rsid w:val="00D61CB4"/>
    <w:rsid w:val="00D917F4"/>
    <w:rsid w:val="00DC2286"/>
    <w:rsid w:val="00DC4DB2"/>
    <w:rsid w:val="00E2420E"/>
    <w:rsid w:val="00E40C2F"/>
    <w:rsid w:val="00E53A03"/>
    <w:rsid w:val="00E6018F"/>
    <w:rsid w:val="00E60F9B"/>
    <w:rsid w:val="00E814D9"/>
    <w:rsid w:val="00E84B6A"/>
    <w:rsid w:val="00EA0562"/>
    <w:rsid w:val="00EB1C2A"/>
    <w:rsid w:val="00EF0361"/>
    <w:rsid w:val="00F06EF7"/>
    <w:rsid w:val="00F13F66"/>
    <w:rsid w:val="00F23DCA"/>
    <w:rsid w:val="00F3585A"/>
    <w:rsid w:val="00F50BDA"/>
    <w:rsid w:val="00F6009D"/>
    <w:rsid w:val="00F63039"/>
    <w:rsid w:val="00F66591"/>
    <w:rsid w:val="00F920E4"/>
    <w:rsid w:val="00FA5684"/>
    <w:rsid w:val="00FA62DC"/>
    <w:rsid w:val="00FB1782"/>
    <w:rsid w:val="00FF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oNotEmbedSmartTags/>
  <w:decimalSymbol w:val="."/>
  <w:listSeparator w:val=","/>
  <w14:docId w14:val="26F14419"/>
  <w15:chartTrackingRefBased/>
  <w15:docId w15:val="{0498381E-7C99-43D5-8DF3-44D537F66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4BB"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both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  <w:rPr>
      <w:rFonts w:hint="default"/>
      <w:color w:val="FF0000"/>
      <w:sz w:val="28"/>
    </w:rPr>
  </w:style>
  <w:style w:type="character" w:customStyle="1" w:styleId="WW8Num3z0">
    <w:name w:val="WW8Num3z0"/>
    <w:rPr>
      <w:rFonts w:hint="default"/>
      <w:i w:val="0"/>
      <w:color w:val="FF0000"/>
      <w:sz w:val="28"/>
    </w:rPr>
  </w:style>
  <w:style w:type="character" w:customStyle="1" w:styleId="WW8Num4z0">
    <w:name w:val="WW8Num4z0"/>
    <w:rPr>
      <w:rFonts w:hint="default"/>
      <w:color w:val="FF0000"/>
    </w:rPr>
  </w:style>
  <w:style w:type="character" w:customStyle="1" w:styleId="WW8Num5z0">
    <w:name w:val="WW8Num5z0"/>
    <w:rPr>
      <w:color w:val="FF0000"/>
    </w:rPr>
  </w:style>
  <w:style w:type="character" w:customStyle="1" w:styleId="WW8Num6z0">
    <w:name w:val="WW8Num6z0"/>
    <w:rPr>
      <w:rFonts w:hint="default"/>
      <w:color w:val="FF0000"/>
      <w:sz w:val="28"/>
    </w:rPr>
  </w:style>
  <w:style w:type="character" w:customStyle="1" w:styleId="WW8Num7z0">
    <w:name w:val="WW8Num7z0"/>
    <w:rPr>
      <w:rFonts w:hint="default"/>
      <w:b w:val="0"/>
      <w:i w:val="0"/>
      <w:color w:val="FF0000"/>
    </w:rPr>
  </w:style>
  <w:style w:type="character" w:customStyle="1" w:styleId="WW8Num8z0">
    <w:name w:val="WW8Num8z0"/>
    <w:rPr>
      <w:rFonts w:hint="default"/>
      <w:b w:val="0"/>
      <w:i w:val="0"/>
      <w:color w:val="FF0000"/>
    </w:rPr>
  </w:style>
  <w:style w:type="character" w:customStyle="1" w:styleId="WW8Num9z0">
    <w:name w:val="WW8Num9z0"/>
    <w:rPr>
      <w:rFonts w:hint="default"/>
      <w:color w:val="FF0000"/>
    </w:rPr>
  </w:style>
  <w:style w:type="character" w:customStyle="1" w:styleId="WW8Num10z0">
    <w:name w:val="WW8Num10z0"/>
    <w:rPr>
      <w:rFonts w:hint="default"/>
      <w:color w:val="FF0000"/>
      <w:sz w:val="28"/>
    </w:rPr>
  </w:style>
  <w:style w:type="character" w:customStyle="1" w:styleId="WW8Num11z0">
    <w:name w:val="WW8Num11z0"/>
    <w:rPr>
      <w:rFonts w:hint="default"/>
      <w:b w:val="0"/>
      <w:i w:val="0"/>
      <w:color w:val="FF0000"/>
    </w:rPr>
  </w:style>
  <w:style w:type="character" w:customStyle="1" w:styleId="WW8Num12z0">
    <w:name w:val="WW8Num12z0"/>
    <w:rPr>
      <w:rFonts w:ascii="Courier" w:hAnsi="Courier" w:cs="Courier" w:hint="default"/>
      <w:color w:val="FF0000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hint="default"/>
      <w:color w:val="FF0000"/>
      <w:sz w:val="28"/>
    </w:rPr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  <w:rPr>
      <w:rFonts w:ascii="Courier" w:hAnsi="Courier" w:cs="Courier" w:hint="default"/>
      <w:color w:val="FF0000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  <w:rPr>
      <w:rFonts w:ascii="Courier" w:hAnsi="Courier" w:cs="Courier" w:hint="default"/>
      <w:color w:val="FF0000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hint="default"/>
      <w:color w:val="FF0000"/>
      <w:sz w:val="28"/>
    </w:rPr>
  </w:style>
  <w:style w:type="character" w:customStyle="1" w:styleId="WW8Num18z0">
    <w:name w:val="WW8Num18z0"/>
    <w:rPr>
      <w:rFonts w:hint="default"/>
      <w:color w:val="FF0000"/>
      <w:sz w:val="28"/>
    </w:rPr>
  </w:style>
  <w:style w:type="character" w:customStyle="1" w:styleId="WW8Num19z0">
    <w:name w:val="WW8Num19z0"/>
    <w:rPr>
      <w:rFonts w:ascii="Courier" w:hAnsi="Courier" w:cs="Courier" w:hint="default"/>
      <w:color w:val="FF0000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hint="default"/>
      <w:color w:val="FF0000"/>
    </w:rPr>
  </w:style>
  <w:style w:type="character" w:customStyle="1" w:styleId="WW8Num21z0">
    <w:name w:val="WW8Num21z0"/>
    <w:rPr>
      <w:rFonts w:ascii="Symbol" w:hAnsi="Symbol" w:cs="Symbol" w:hint="default"/>
      <w:color w:val="FF0000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hint="default"/>
      <w:color w:val="FF0000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  <w:rPr>
      <w:rFonts w:hint="default"/>
      <w:color w:val="FF0000"/>
      <w:sz w:val="26"/>
      <w:szCs w:val="26"/>
    </w:rPr>
  </w:style>
  <w:style w:type="character" w:customStyle="1" w:styleId="WW8Num25z0">
    <w:name w:val="WW8Num25z0"/>
    <w:rPr>
      <w:rFonts w:hint="default"/>
    </w:rPr>
  </w:style>
  <w:style w:type="character" w:customStyle="1" w:styleId="WW8Num26z0">
    <w:name w:val="WW8Num26z0"/>
    <w:rPr>
      <w:color w:val="FF0000"/>
      <w:sz w:val="28"/>
    </w:rPr>
  </w:style>
  <w:style w:type="character" w:customStyle="1" w:styleId="WW8Num27z0">
    <w:name w:val="WW8Num27z0"/>
    <w:rPr>
      <w:rFonts w:ascii="Arial Rounded MT Bold" w:hAnsi="Arial Rounded MT Bold" w:cs="Arial Rounded MT Bold" w:hint="default"/>
      <w:color w:val="FF0000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0">
    <w:name w:val="WW8Num28z0"/>
    <w:rPr>
      <w:rFonts w:hint="default"/>
      <w:color w:val="FF0000"/>
      <w:sz w:val="28"/>
    </w:rPr>
  </w:style>
  <w:style w:type="character" w:customStyle="1" w:styleId="WW8Num29z0">
    <w:name w:val="WW8Num29z0"/>
    <w:rPr>
      <w:rFonts w:hint="default"/>
    </w:rPr>
  </w:style>
  <w:style w:type="character" w:customStyle="1" w:styleId="WW8Num30z0">
    <w:name w:val="WW8Num30z0"/>
    <w:rPr>
      <w:rFonts w:hint="default"/>
      <w:color w:val="FF0000"/>
      <w:sz w:val="28"/>
    </w:rPr>
  </w:style>
  <w:style w:type="character" w:customStyle="1" w:styleId="WW8Num31z0">
    <w:name w:val="WW8Num31z0"/>
    <w:rPr>
      <w:rFonts w:hint="default"/>
      <w:color w:val="FF0000"/>
      <w:sz w:val="27"/>
      <w:szCs w:val="27"/>
    </w:rPr>
  </w:style>
  <w:style w:type="character" w:customStyle="1" w:styleId="WW8Num32z0">
    <w:name w:val="WW8Num32z0"/>
    <w:rPr>
      <w:rFonts w:hint="default"/>
    </w:rPr>
  </w:style>
  <w:style w:type="character" w:customStyle="1" w:styleId="WW8Num33z0">
    <w:name w:val="WW8Num33z0"/>
    <w:rPr>
      <w:rFonts w:ascii="Arial Rounded MT Bold" w:hAnsi="Arial Rounded MT Bold" w:cs="Arial Rounded MT Bold" w:hint="default"/>
      <w:color w:val="FF0000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3z3">
    <w:name w:val="WW8Num33z3"/>
    <w:rPr>
      <w:rFonts w:ascii="Symbol" w:hAnsi="Symbol" w:cs="Symbol" w:hint="default"/>
    </w:rPr>
  </w:style>
  <w:style w:type="character" w:customStyle="1" w:styleId="WW8Num34z0">
    <w:name w:val="WW8Num34z0"/>
    <w:rPr>
      <w:rFonts w:hint="default"/>
      <w:color w:val="FF0000"/>
      <w:sz w:val="26"/>
      <w:szCs w:val="26"/>
    </w:rPr>
  </w:style>
  <w:style w:type="character" w:customStyle="1" w:styleId="WW8Num35z0">
    <w:name w:val="WW8Num35z0"/>
    <w:rPr>
      <w:rFonts w:ascii="Symbol" w:hAnsi="Symbol" w:cs="Symbol" w:hint="default"/>
      <w:color w:val="FF0000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5z3">
    <w:name w:val="WW8Num35z3"/>
    <w:rPr>
      <w:rFonts w:ascii="Symbol" w:hAnsi="Symbol" w:cs="Symbol" w:hint="default"/>
    </w:rPr>
  </w:style>
  <w:style w:type="character" w:customStyle="1" w:styleId="WW8Num36z0">
    <w:name w:val="WW8Num36z0"/>
    <w:rPr>
      <w:rFonts w:ascii="Courier" w:hAnsi="Courier" w:cs="Courier" w:hint="default"/>
      <w:color w:val="FF0000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2">
    <w:name w:val="WW8Num36z2"/>
    <w:rPr>
      <w:rFonts w:ascii="Wingdings" w:hAnsi="Wingdings" w:cs="Wingdings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37z0">
    <w:name w:val="WW8Num37z0"/>
    <w:rPr>
      <w:rFonts w:hint="default"/>
      <w:color w:val="FF0000"/>
      <w:sz w:val="28"/>
    </w:rPr>
  </w:style>
  <w:style w:type="character" w:customStyle="1" w:styleId="WW8Num38z0">
    <w:name w:val="WW8Num38z0"/>
    <w:rPr>
      <w:rFonts w:hint="default"/>
      <w:color w:val="FF0000"/>
    </w:rPr>
  </w:style>
  <w:style w:type="character" w:customStyle="1" w:styleId="Carpredefinitoparagrafo1">
    <w:name w:val="Car. predefinito paragrafo1"/>
  </w:style>
  <w:style w:type="character" w:styleId="Strong">
    <w:name w:val="Strong"/>
    <w:qFormat/>
    <w:rPr>
      <w:b/>
      <w:bCs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Carpredefinitoparagrafo1"/>
  </w:style>
  <w:style w:type="character" w:customStyle="1" w:styleId="SottotitoloCarattere">
    <w:name w:val="Sottotitolo Carattere"/>
    <w:rPr>
      <w:rFonts w:ascii="Cambria" w:eastAsia="Times New Roman" w:hAnsi="Cambria" w:cs="Times New Roman"/>
      <w:sz w:val="24"/>
      <w:szCs w:val="24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MappadocumentoCarattere">
    <w:name w:val="Mappa documento Carattere"/>
    <w:rPr>
      <w:rFonts w:ascii="Segoe UI" w:hAnsi="Segoe UI" w:cs="Segoe UI"/>
      <w:sz w:val="16"/>
      <w:szCs w:val="16"/>
    </w:rPr>
  </w:style>
  <w:style w:type="character" w:customStyle="1" w:styleId="ListLabel110">
    <w:name w:val="ListLabel 110"/>
    <w:rPr>
      <w:color w:val="FF0000"/>
      <w:u w:val="none" w:color="FFFFFF"/>
    </w:rPr>
  </w:style>
  <w:style w:type="character" w:customStyle="1" w:styleId="ListLabel111">
    <w:name w:val="ListLabel 111"/>
  </w:style>
  <w:style w:type="character" w:customStyle="1" w:styleId="ListLabel112">
    <w:name w:val="ListLabel 112"/>
  </w:style>
  <w:style w:type="character" w:customStyle="1" w:styleId="ListLabel113">
    <w:name w:val="ListLabel 113"/>
  </w:style>
  <w:style w:type="character" w:customStyle="1" w:styleId="ListLabel114">
    <w:name w:val="ListLabel 114"/>
  </w:style>
  <w:style w:type="character" w:customStyle="1" w:styleId="ListLabel115">
    <w:name w:val="ListLabel 115"/>
  </w:style>
  <w:style w:type="character" w:customStyle="1" w:styleId="ListLabel116">
    <w:name w:val="ListLabel 116"/>
  </w:style>
  <w:style w:type="character" w:customStyle="1" w:styleId="ListLabel117">
    <w:name w:val="ListLabel 117"/>
  </w:style>
  <w:style w:type="character" w:customStyle="1" w:styleId="ListLabel118">
    <w:name w:val="ListLabel 118"/>
  </w:style>
  <w:style w:type="paragraph" w:customStyle="1" w:styleId="Titolo1">
    <w:name w:val="Titolo1"/>
    <w:basedOn w:val="Normal"/>
    <w:next w:val="BodyText"/>
    <w:pPr>
      <w:jc w:val="center"/>
    </w:pPr>
    <w:rPr>
      <w:rFonts w:ascii="Tempus Sans ITC" w:hAnsi="Tempus Sans ITC" w:cs="Tempus Sans ITC"/>
      <w:b/>
      <w:bCs/>
      <w:i/>
      <w:iCs/>
      <w:sz w:val="28"/>
    </w:rPr>
  </w:style>
  <w:style w:type="paragraph" w:styleId="BodyText">
    <w:name w:val="Body Text"/>
    <w:basedOn w:val="Normal"/>
    <w:pPr>
      <w:jc w:val="both"/>
    </w:pPr>
    <w:rPr>
      <w:sz w:val="28"/>
    </w:r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"/>
    <w:pPr>
      <w:suppressLineNumbers/>
    </w:pPr>
    <w:rPr>
      <w:rFonts w:cs="Arial"/>
    </w:rPr>
  </w:style>
  <w:style w:type="paragraph" w:customStyle="1" w:styleId="Corpodeltesto31">
    <w:name w:val="Corpo del testo 31"/>
    <w:basedOn w:val="Normal"/>
    <w:pPr>
      <w:jc w:val="both"/>
    </w:pPr>
    <w:rPr>
      <w:b/>
      <w:bCs/>
      <w:sz w:val="26"/>
    </w:rPr>
  </w:style>
  <w:style w:type="paragraph" w:customStyle="1" w:styleId="Corpodeltesto21">
    <w:name w:val="Corpo del testo 21"/>
    <w:basedOn w:val="Normal"/>
    <w:pPr>
      <w:spacing w:after="120" w:line="480" w:lineRule="auto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08"/>
    </w:pPr>
  </w:style>
  <w:style w:type="paragraph" w:styleId="NormalWeb">
    <w:name w:val="Normal (Web)"/>
    <w:basedOn w:val="Normal"/>
    <w:pPr>
      <w:spacing w:before="280" w:after="280"/>
    </w:pPr>
  </w:style>
  <w:style w:type="paragraph" w:styleId="Subtitle">
    <w:name w:val="Subtitle"/>
    <w:basedOn w:val="Normal"/>
    <w:next w:val="Normal"/>
    <w:qFormat/>
    <w:pPr>
      <w:spacing w:after="60"/>
      <w:jc w:val="center"/>
      <w:outlineLvl w:val="1"/>
    </w:pPr>
    <w:rPr>
      <w:rFonts w:ascii="Cambria" w:hAnsi="Cambria"/>
    </w:rPr>
  </w:style>
  <w:style w:type="paragraph" w:customStyle="1" w:styleId="western">
    <w:name w:val="western"/>
    <w:basedOn w:val="Normal"/>
    <w:pPr>
      <w:spacing w:before="280" w:after="280"/>
    </w:pPr>
  </w:style>
  <w:style w:type="paragraph" w:styleId="NoSpacing">
    <w:name w:val="No Spacing"/>
    <w:qFormat/>
    <w:pPr>
      <w:suppressAutoHyphens/>
    </w:pPr>
    <w:rPr>
      <w:sz w:val="24"/>
      <w:szCs w:val="24"/>
      <w:lang w:eastAsia="zh-CN"/>
    </w:rPr>
  </w:style>
  <w:style w:type="paragraph" w:customStyle="1" w:styleId="privacy">
    <w:name w:val="privacy"/>
    <w:basedOn w:val="Normal"/>
    <w:pPr>
      <w:spacing w:before="280" w:after="280"/>
    </w:pPr>
  </w:style>
  <w:style w:type="paragraph" w:customStyle="1" w:styleId="Puntoelenco1">
    <w:name w:val="Punto elenco1"/>
    <w:basedOn w:val="Normal"/>
    <w:pPr>
      <w:numPr>
        <w:numId w:val="2"/>
      </w:numPr>
      <w:contextualSpacing/>
    </w:pPr>
  </w:style>
  <w:style w:type="paragraph" w:customStyle="1" w:styleId="p1">
    <w:name w:val="p1"/>
    <w:basedOn w:val="Normal"/>
    <w:pPr>
      <w:tabs>
        <w:tab w:val="left" w:pos="720"/>
      </w:tabs>
      <w:spacing w:line="240" w:lineRule="atLeast"/>
      <w:jc w:val="both"/>
    </w:pPr>
    <w:rPr>
      <w:szCs w:val="20"/>
    </w:rPr>
  </w:style>
  <w:style w:type="paragraph" w:customStyle="1" w:styleId="Sottotitolo1">
    <w:name w:val="Sottotitolo 1"/>
    <w:basedOn w:val="Titolo1"/>
    <w:pPr>
      <w:autoSpaceDE w:val="0"/>
      <w:jc w:val="left"/>
    </w:pPr>
    <w:rPr>
      <w:rFonts w:ascii="Times New Roman" w:hAnsi="Times New Roman" w:cs="Times New Roman"/>
      <w:i w:val="0"/>
      <w:iCs w:val="0"/>
      <w:sz w:val="36"/>
      <w:szCs w:val="36"/>
    </w:rPr>
  </w:style>
  <w:style w:type="paragraph" w:customStyle="1" w:styleId="Sottotitolo2">
    <w:name w:val="Sottotitolo 2"/>
    <w:basedOn w:val="Normal"/>
    <w:pPr>
      <w:autoSpaceDE w:val="0"/>
    </w:pPr>
    <w:rPr>
      <w:b/>
      <w:bCs/>
    </w:rPr>
  </w:style>
  <w:style w:type="paragraph" w:customStyle="1" w:styleId="corpotestolettori">
    <w:name w:val="corpo testo lettori"/>
    <w:basedOn w:val="Normal"/>
    <w:pPr>
      <w:tabs>
        <w:tab w:val="left" w:pos="1080"/>
        <w:tab w:val="left" w:pos="5040"/>
      </w:tabs>
      <w:ind w:left="1080" w:hanging="1080"/>
      <w:jc w:val="both"/>
    </w:pPr>
    <w:rPr>
      <w:sz w:val="28"/>
    </w:rPr>
  </w:style>
  <w:style w:type="paragraph" w:customStyle="1" w:styleId="Testonormale1">
    <w:name w:val="Testo normale1"/>
    <w:pPr>
      <w:suppressAutoHyphens/>
      <w:spacing w:line="260" w:lineRule="atLeast"/>
    </w:pPr>
    <w:rPr>
      <w:rFonts w:ascii="Tms Rmn" w:hAnsi="Tms Rmn" w:cs="Tms Rmn"/>
      <w:color w:val="000000"/>
      <w:sz w:val="24"/>
      <w:lang w:eastAsia="zh-CN"/>
    </w:rPr>
  </w:style>
  <w:style w:type="paragraph" w:customStyle="1" w:styleId="WW-Corpotesto">
    <w:name w:val="WW-Corpo testo"/>
    <w:pPr>
      <w:suppressAutoHyphens/>
      <w:spacing w:line="260" w:lineRule="atLeast"/>
      <w:jc w:val="both"/>
    </w:pPr>
    <w:rPr>
      <w:rFonts w:eastAsia="Arial"/>
      <w:color w:val="000000"/>
      <w:sz w:val="24"/>
      <w:lang w:eastAsia="zh-CN"/>
    </w:rPr>
  </w:style>
  <w:style w:type="paragraph" w:customStyle="1" w:styleId="Mappadocumento1">
    <w:name w:val="Mappa documento1"/>
    <w:basedOn w:val="Normal"/>
    <w:rPr>
      <w:rFonts w:ascii="Segoe UI" w:hAnsi="Segoe UI" w:cs="Segoe UI"/>
      <w:sz w:val="16"/>
      <w:szCs w:val="16"/>
    </w:rPr>
  </w:style>
  <w:style w:type="paragraph" w:customStyle="1" w:styleId="default-style">
    <w:name w:val="default-style"/>
    <w:basedOn w:val="Normal"/>
    <w:pPr>
      <w:spacing w:before="280" w:after="280"/>
    </w:pPr>
  </w:style>
  <w:style w:type="paragraph" w:styleId="Header">
    <w:name w:val="header"/>
    <w:basedOn w:val="Normal"/>
    <w:link w:val="HeaderChar"/>
    <w:uiPriority w:val="99"/>
    <w:unhideWhenUsed/>
    <w:rsid w:val="00872A52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872A52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72A52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872A52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58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923</Words>
  <Characters>5264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VI domenica di Pasqua  –   27 aprile 2008</vt:lpstr>
      <vt:lpstr>VI domenica di Pasqua  –   27 aprile 2008</vt:lpstr>
    </vt:vector>
  </TitlesOfParts>
  <Company/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 domenica di Pasqua  –   27 aprile 2008</dc:title>
  <dc:subject/>
  <dc:creator>Franco Rimano</dc:creator>
  <cp:keywords/>
  <cp:lastModifiedBy>Mattia Francescon</cp:lastModifiedBy>
  <cp:revision>2</cp:revision>
  <cp:lastPrinted>2024-05-31T17:03:00Z</cp:lastPrinted>
  <dcterms:created xsi:type="dcterms:W3CDTF">2024-07-22T16:38:00Z</dcterms:created>
  <dcterms:modified xsi:type="dcterms:W3CDTF">2024-07-22T16:38:00Z</dcterms:modified>
</cp:coreProperties>
</file>