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FDDFB" w14:textId="4A411030" w:rsidR="00B85A95" w:rsidRPr="00B530B2" w:rsidRDefault="00C44364">
      <w:pPr>
        <w:rPr>
          <w:color w:val="000000" w:themeColor="text1"/>
        </w:rPr>
      </w:pPr>
      <w:r w:rsidRPr="00B530B2">
        <w:rPr>
          <w:noProof/>
          <w:color w:val="000000" w:themeColor="text1"/>
        </w:rPr>
        <w:drawing>
          <wp:anchor distT="0" distB="0" distL="114300" distR="114300" simplePos="0" relativeHeight="251656190" behindDoc="0" locked="0" layoutInCell="1" allowOverlap="1" wp14:anchorId="372F73B5" wp14:editId="635B8D1A">
            <wp:simplePos x="0" y="0"/>
            <wp:positionH relativeFrom="margin">
              <wp:posOffset>-426085</wp:posOffset>
            </wp:positionH>
            <wp:positionV relativeFrom="paragraph">
              <wp:posOffset>-601345</wp:posOffset>
            </wp:positionV>
            <wp:extent cx="6969125" cy="1745615"/>
            <wp:effectExtent l="0" t="0" r="3175" b="6985"/>
            <wp:wrapNone/>
            <wp:docPr id="6760868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9125" cy="174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1643F5" w14:textId="77777777" w:rsidR="00B85A95" w:rsidRPr="00B530B2" w:rsidRDefault="00B85A95">
      <w:pPr>
        <w:rPr>
          <w:color w:val="000000" w:themeColor="text1"/>
        </w:rPr>
      </w:pPr>
    </w:p>
    <w:p w14:paraId="21BD9C18" w14:textId="4AA24F3E" w:rsidR="0080233E" w:rsidRPr="00B530B2" w:rsidRDefault="0080233E">
      <w:pPr>
        <w:rPr>
          <w:color w:val="000000" w:themeColor="text1"/>
        </w:rPr>
      </w:pPr>
    </w:p>
    <w:p w14:paraId="6B9E15D1" w14:textId="6CDD5768" w:rsidR="0080233E" w:rsidRPr="00B530B2" w:rsidRDefault="0080233E" w:rsidP="0080233E">
      <w:pPr>
        <w:tabs>
          <w:tab w:val="left" w:pos="920"/>
        </w:tabs>
        <w:rPr>
          <w:color w:val="000000" w:themeColor="text1"/>
        </w:rPr>
      </w:pPr>
    </w:p>
    <w:p w14:paraId="4FE12561" w14:textId="77777777" w:rsidR="00B85A95" w:rsidRPr="00B530B2" w:rsidRDefault="00B85A95" w:rsidP="0080233E">
      <w:pPr>
        <w:tabs>
          <w:tab w:val="left" w:pos="920"/>
        </w:tabs>
        <w:rPr>
          <w:color w:val="000000" w:themeColor="text1"/>
        </w:rPr>
      </w:pPr>
    </w:p>
    <w:p w14:paraId="09ADF1B0" w14:textId="42BD9781" w:rsidR="0080233E" w:rsidRPr="00B530B2" w:rsidRDefault="0080233E" w:rsidP="0080233E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52"/>
          <w:szCs w:val="52"/>
        </w:rPr>
      </w:pPr>
      <w:r w:rsidRPr="00B530B2">
        <w:rPr>
          <w:rFonts w:ascii="Calibri" w:hAnsi="Calibri" w:cs="Calibri"/>
          <w:b/>
          <w:bCs/>
          <w:color w:val="000000" w:themeColor="text1"/>
          <w:sz w:val="52"/>
          <w:szCs w:val="52"/>
        </w:rPr>
        <w:t xml:space="preserve">DOMENICA </w:t>
      </w:r>
      <w:r w:rsidR="00CE46B5" w:rsidRPr="00B530B2">
        <w:rPr>
          <w:rFonts w:ascii="Calibri" w:hAnsi="Calibri" w:cs="Calibri"/>
          <w:b/>
          <w:bCs/>
          <w:color w:val="000000" w:themeColor="text1"/>
          <w:sz w:val="52"/>
          <w:szCs w:val="52"/>
        </w:rPr>
        <w:t>2</w:t>
      </w:r>
      <w:r w:rsidR="00740114" w:rsidRPr="00B530B2">
        <w:rPr>
          <w:rFonts w:ascii="Calibri" w:hAnsi="Calibri" w:cs="Calibri"/>
          <w:b/>
          <w:bCs/>
          <w:color w:val="000000" w:themeColor="text1"/>
          <w:sz w:val="52"/>
          <w:szCs w:val="52"/>
        </w:rPr>
        <w:t>7</w:t>
      </w:r>
      <w:r w:rsidRPr="00B530B2">
        <w:rPr>
          <w:rFonts w:ascii="Calibri" w:hAnsi="Calibri" w:cs="Calibri"/>
          <w:b/>
          <w:bCs/>
          <w:color w:val="000000" w:themeColor="text1"/>
          <w:sz w:val="52"/>
          <w:szCs w:val="52"/>
        </w:rPr>
        <w:t xml:space="preserve"> SETTEMBRE 202</w:t>
      </w:r>
      <w:r w:rsidR="00CE46B5" w:rsidRPr="00B530B2">
        <w:rPr>
          <w:rFonts w:ascii="Calibri" w:hAnsi="Calibri" w:cs="Calibri"/>
          <w:b/>
          <w:bCs/>
          <w:color w:val="000000" w:themeColor="text1"/>
          <w:sz w:val="52"/>
          <w:szCs w:val="52"/>
        </w:rPr>
        <w:t>6</w:t>
      </w:r>
    </w:p>
    <w:p w14:paraId="711D982B" w14:textId="4FA97EDE" w:rsidR="0080233E" w:rsidRPr="00B530B2" w:rsidRDefault="0080233E" w:rsidP="0080233E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B530B2">
        <w:rPr>
          <w:rFonts w:ascii="Calibri" w:hAnsi="Calibri" w:cs="Calibri"/>
          <w:b/>
          <w:bCs/>
          <w:color w:val="000000" w:themeColor="text1"/>
          <w:sz w:val="28"/>
          <w:szCs w:val="28"/>
        </w:rPr>
        <w:t>XX</w:t>
      </w:r>
      <w:r w:rsidR="004D4F15" w:rsidRPr="00B530B2">
        <w:rPr>
          <w:rFonts w:ascii="Calibri" w:hAnsi="Calibri" w:cs="Calibri"/>
          <w:b/>
          <w:bCs/>
          <w:color w:val="000000" w:themeColor="text1"/>
          <w:sz w:val="28"/>
          <w:szCs w:val="28"/>
        </w:rPr>
        <w:t>V</w:t>
      </w:r>
      <w:r w:rsidR="00740114" w:rsidRPr="00B530B2">
        <w:rPr>
          <w:rFonts w:ascii="Calibri" w:hAnsi="Calibri" w:cs="Calibri"/>
          <w:b/>
          <w:bCs/>
          <w:color w:val="000000" w:themeColor="text1"/>
          <w:sz w:val="28"/>
          <w:szCs w:val="28"/>
        </w:rPr>
        <w:t>I</w:t>
      </w:r>
      <w:r w:rsidRPr="00B530B2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 DEL TEMPO ORDINARIO (ANNO </w:t>
      </w:r>
      <w:r w:rsidR="00CE46B5" w:rsidRPr="00B530B2">
        <w:rPr>
          <w:rFonts w:ascii="Calibri" w:hAnsi="Calibri" w:cs="Calibri"/>
          <w:b/>
          <w:bCs/>
          <w:color w:val="000000" w:themeColor="text1"/>
          <w:sz w:val="28"/>
          <w:szCs w:val="28"/>
        </w:rPr>
        <w:t>A</w:t>
      </w:r>
      <w:r w:rsidRPr="00B530B2">
        <w:rPr>
          <w:rFonts w:ascii="Calibri" w:hAnsi="Calibri" w:cs="Calibri"/>
          <w:b/>
          <w:bCs/>
          <w:color w:val="000000" w:themeColor="text1"/>
          <w:sz w:val="28"/>
          <w:szCs w:val="28"/>
        </w:rPr>
        <w:t>)</w:t>
      </w:r>
    </w:p>
    <w:p w14:paraId="1763A269" w14:textId="77777777" w:rsidR="0080233E" w:rsidRPr="00B530B2" w:rsidRDefault="0080233E" w:rsidP="0080233E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</w:p>
    <w:p w14:paraId="645A4220" w14:textId="7AA04838" w:rsidR="0080233E" w:rsidRPr="00B530B2" w:rsidRDefault="0080233E" w:rsidP="00895C1F">
      <w:pPr>
        <w:spacing w:after="0" w:line="240" w:lineRule="auto"/>
        <w:jc w:val="center"/>
        <w:rPr>
          <w:rFonts w:ascii="Calibri" w:hAnsi="Calibri" w:cs="Calibri"/>
          <w:color w:val="000000" w:themeColor="text1"/>
        </w:rPr>
      </w:pPr>
      <w:r w:rsidRPr="00B530B2">
        <w:rPr>
          <w:rFonts w:ascii="Calibri" w:hAnsi="Calibri" w:cs="Calibri"/>
          <w:color w:val="000000" w:themeColor="text1"/>
        </w:rPr>
        <w:t xml:space="preserve">a cura di don </w:t>
      </w:r>
      <w:r w:rsidR="004D4F15" w:rsidRPr="00B530B2">
        <w:rPr>
          <w:rFonts w:ascii="Calibri" w:hAnsi="Calibri" w:cs="Calibri"/>
          <w:color w:val="000000" w:themeColor="text1"/>
        </w:rPr>
        <w:t>Giancarlo</w:t>
      </w:r>
      <w:r w:rsidR="00B355C4" w:rsidRPr="00B530B2">
        <w:rPr>
          <w:rFonts w:ascii="Calibri" w:hAnsi="Calibri" w:cs="Calibri"/>
          <w:color w:val="000000" w:themeColor="text1"/>
        </w:rPr>
        <w:t xml:space="preserve"> </w:t>
      </w:r>
      <w:r w:rsidR="004D4F15" w:rsidRPr="00B530B2">
        <w:rPr>
          <w:rFonts w:ascii="Calibri" w:hAnsi="Calibri" w:cs="Calibri"/>
          <w:color w:val="000000" w:themeColor="text1"/>
        </w:rPr>
        <w:t>Battistuzzi</w:t>
      </w:r>
      <w:r w:rsidRPr="00B530B2">
        <w:rPr>
          <w:rFonts w:ascii="Calibri" w:hAnsi="Calibri" w:cs="Calibri"/>
          <w:color w:val="000000" w:themeColor="text1"/>
        </w:rPr>
        <w:t xml:space="preserve">, </w:t>
      </w:r>
      <w:r w:rsidR="00A82DED" w:rsidRPr="00B530B2">
        <w:rPr>
          <w:rFonts w:ascii="Calibri" w:hAnsi="Calibri" w:cs="Calibri"/>
          <w:color w:val="000000" w:themeColor="text1"/>
        </w:rPr>
        <w:t>4</w:t>
      </w:r>
      <w:r w:rsidR="00B355C4" w:rsidRPr="00B530B2">
        <w:rPr>
          <w:rFonts w:ascii="Calibri" w:hAnsi="Calibri" w:cs="Calibri"/>
          <w:color w:val="000000" w:themeColor="text1"/>
        </w:rPr>
        <w:t>0</w:t>
      </w:r>
      <w:r w:rsidRPr="00B530B2">
        <w:rPr>
          <w:rFonts w:ascii="Calibri" w:hAnsi="Calibri" w:cs="Calibri"/>
          <w:color w:val="000000" w:themeColor="text1"/>
        </w:rPr>
        <w:t xml:space="preserve"> anni di ministero</w:t>
      </w:r>
      <w:r w:rsidR="00895C1F" w:rsidRPr="00B530B2">
        <w:rPr>
          <w:rFonts w:ascii="Calibri" w:hAnsi="Calibri" w:cs="Calibri"/>
          <w:color w:val="000000" w:themeColor="text1"/>
        </w:rPr>
        <w:br/>
      </w:r>
      <w:r w:rsidR="00A82DED" w:rsidRPr="00B530B2">
        <w:rPr>
          <w:rFonts w:ascii="Calibri" w:hAnsi="Calibri" w:cs="Calibri"/>
          <w:color w:val="000000" w:themeColor="text1"/>
        </w:rPr>
        <w:t xml:space="preserve">collaboratore </w:t>
      </w:r>
      <w:r w:rsidR="003E1710" w:rsidRPr="00B530B2">
        <w:rPr>
          <w:rFonts w:ascii="Calibri" w:hAnsi="Calibri" w:cs="Calibri"/>
          <w:color w:val="000000" w:themeColor="text1"/>
        </w:rPr>
        <w:t xml:space="preserve">festivo a Dolo, </w:t>
      </w:r>
      <w:r w:rsidR="003E1710" w:rsidRPr="00B530B2">
        <w:rPr>
          <w:rFonts w:ascii="Calibri" w:hAnsi="Calibri" w:cs="Calibri"/>
          <w:color w:val="000000" w:themeColor="text1"/>
        </w:rPr>
        <w:t>studente u</w:t>
      </w:r>
      <w:r w:rsidR="003E1710" w:rsidRPr="00B530B2">
        <w:rPr>
          <w:rFonts w:ascii="Calibri" w:hAnsi="Calibri" w:cs="Calibri"/>
          <w:color w:val="000000" w:themeColor="text1"/>
        </w:rPr>
        <w:t>ditore di Teologia Pastorale</w:t>
      </w:r>
      <w:r w:rsidR="00004CA3" w:rsidRPr="00B530B2">
        <w:rPr>
          <w:rFonts w:ascii="Calibri" w:hAnsi="Calibri" w:cs="Calibri"/>
          <w:color w:val="000000" w:themeColor="text1"/>
        </w:rPr>
        <w:t xml:space="preserve"> presso la</w:t>
      </w:r>
      <w:r w:rsidR="003E1710" w:rsidRPr="00B530B2">
        <w:rPr>
          <w:rFonts w:ascii="Calibri" w:hAnsi="Calibri" w:cs="Calibri"/>
          <w:color w:val="000000" w:themeColor="text1"/>
        </w:rPr>
        <w:t xml:space="preserve"> FTTR a Padova</w:t>
      </w:r>
    </w:p>
    <w:p w14:paraId="75A7B75D" w14:textId="77777777" w:rsidR="0080233E" w:rsidRPr="00B530B2" w:rsidRDefault="0080233E" w:rsidP="0080233E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</w:p>
    <w:p w14:paraId="3E3260A6" w14:textId="77777777" w:rsidR="0080233E" w:rsidRPr="00B530B2" w:rsidRDefault="0080233E" w:rsidP="0080233E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</w:p>
    <w:p w14:paraId="2DB28F81" w14:textId="77777777" w:rsidR="0080233E" w:rsidRPr="00B530B2" w:rsidRDefault="0080233E" w:rsidP="0080233E">
      <w:pPr>
        <w:spacing w:after="0" w:line="240" w:lineRule="auto"/>
        <w:jc w:val="both"/>
        <w:rPr>
          <w:rFonts w:ascii="Calibri" w:hAnsi="Calibri" w:cs="Calibri"/>
          <w:b/>
          <w:bCs/>
          <w:smallCaps/>
          <w:color w:val="000000" w:themeColor="text1"/>
          <w:sz w:val="32"/>
          <w:szCs w:val="32"/>
        </w:rPr>
      </w:pPr>
      <w:r w:rsidRPr="00B530B2">
        <w:rPr>
          <w:rFonts w:ascii="Calibri" w:hAnsi="Calibri" w:cs="Calibri"/>
          <w:b/>
          <w:bCs/>
          <w:smallCaps/>
          <w:color w:val="000000" w:themeColor="text1"/>
          <w:sz w:val="32"/>
          <w:szCs w:val="32"/>
        </w:rPr>
        <w:t>Invocazioni per l’Atto penitenziale</w:t>
      </w:r>
    </w:p>
    <w:p w14:paraId="3638217A" w14:textId="77777777" w:rsidR="0080233E" w:rsidRPr="00B530B2" w:rsidRDefault="0080233E" w:rsidP="0080233E">
      <w:pPr>
        <w:spacing w:after="0" w:line="240" w:lineRule="auto"/>
        <w:jc w:val="both"/>
        <w:rPr>
          <w:rFonts w:ascii="Calibri" w:hAnsi="Calibri" w:cs="Calibri"/>
          <w:color w:val="000000" w:themeColor="text1"/>
          <w:sz w:val="32"/>
          <w:szCs w:val="32"/>
        </w:rPr>
      </w:pPr>
    </w:p>
    <w:p w14:paraId="22692874" w14:textId="5F5430C8" w:rsidR="0080233E" w:rsidRPr="00B530B2" w:rsidRDefault="005C22B4" w:rsidP="0080233E">
      <w:pPr>
        <w:pStyle w:val="NoSpacing"/>
        <w:ind w:left="993" w:hanging="993"/>
        <w:jc w:val="both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  <w:r w:rsidRPr="00B530B2">
        <w:rPr>
          <w:color w:val="000000" w:themeColor="text1"/>
          <w:sz w:val="32"/>
          <w:szCs w:val="32"/>
        </w:rPr>
        <w:t>Signore, a</w:t>
      </w:r>
      <w:r w:rsidRPr="00B530B2">
        <w:rPr>
          <w:color w:val="000000" w:themeColor="text1"/>
          <w:sz w:val="32"/>
          <w:szCs w:val="32"/>
        </w:rPr>
        <w:t xml:space="preserve"> noi sembra che il tuo modo di agire non sia giusto</w:t>
      </w:r>
      <w:r w:rsidRPr="00B530B2">
        <w:rPr>
          <w:color w:val="000000" w:themeColor="text1"/>
          <w:sz w:val="32"/>
          <w:szCs w:val="32"/>
        </w:rPr>
        <w:t>,</w:t>
      </w:r>
      <w:r w:rsidR="0080233E" w:rsidRPr="00B530B2">
        <w:rPr>
          <w:color w:val="000000" w:themeColor="text1"/>
          <w:sz w:val="32"/>
          <w:szCs w:val="32"/>
        </w:rPr>
        <w:t xml:space="preserve"> </w:t>
      </w:r>
      <w:proofErr w:type="spellStart"/>
      <w:r w:rsidR="0080233E" w:rsidRPr="00B530B2">
        <w:rPr>
          <w:rFonts w:ascii="Calibri" w:hAnsi="Calibri" w:cs="Calibri"/>
          <w:i/>
          <w:iCs/>
          <w:color w:val="000000" w:themeColor="text1"/>
          <w:sz w:val="32"/>
          <w:szCs w:val="32"/>
        </w:rPr>
        <w:t>Kýrie</w:t>
      </w:r>
      <w:proofErr w:type="spellEnd"/>
      <w:r w:rsidR="0080233E" w:rsidRPr="00B530B2">
        <w:rPr>
          <w:rFonts w:ascii="Calibri" w:hAnsi="Calibri" w:cs="Calibri"/>
          <w:i/>
          <w:iCs/>
          <w:color w:val="000000" w:themeColor="text1"/>
          <w:sz w:val="32"/>
          <w:szCs w:val="32"/>
        </w:rPr>
        <w:t xml:space="preserve">, </w:t>
      </w:r>
      <w:proofErr w:type="spellStart"/>
      <w:r w:rsidR="0080233E" w:rsidRPr="00B530B2">
        <w:rPr>
          <w:rFonts w:ascii="Calibri" w:hAnsi="Calibri" w:cs="Calibri"/>
          <w:i/>
          <w:iCs/>
          <w:color w:val="000000" w:themeColor="text1"/>
          <w:sz w:val="32"/>
          <w:szCs w:val="32"/>
        </w:rPr>
        <w:t>eléison</w:t>
      </w:r>
      <w:proofErr w:type="spellEnd"/>
      <w:r w:rsidR="0080233E" w:rsidRPr="00B530B2">
        <w:rPr>
          <w:rFonts w:ascii="Calibri" w:hAnsi="Calibri" w:cs="Calibri"/>
          <w:i/>
          <w:iCs/>
          <w:color w:val="000000" w:themeColor="text1"/>
          <w:sz w:val="32"/>
          <w:szCs w:val="32"/>
        </w:rPr>
        <w:t xml:space="preserve">. </w:t>
      </w:r>
      <w:proofErr w:type="spellStart"/>
      <w:r w:rsidR="0080233E" w:rsidRPr="00B530B2">
        <w:rPr>
          <w:rFonts w:ascii="Calibri" w:hAnsi="Calibri" w:cs="Calibri"/>
          <w:b/>
          <w:bCs/>
          <w:i/>
          <w:iCs/>
          <w:color w:val="000000" w:themeColor="text1"/>
          <w:sz w:val="32"/>
          <w:szCs w:val="32"/>
        </w:rPr>
        <w:t>Kýrie</w:t>
      </w:r>
      <w:proofErr w:type="spellEnd"/>
      <w:r w:rsidR="0080233E" w:rsidRPr="00B530B2">
        <w:rPr>
          <w:rFonts w:ascii="Calibri" w:hAnsi="Calibri" w:cs="Calibri"/>
          <w:b/>
          <w:bCs/>
          <w:i/>
          <w:iCs/>
          <w:color w:val="000000" w:themeColor="text1"/>
          <w:sz w:val="32"/>
          <w:szCs w:val="32"/>
        </w:rPr>
        <w:t xml:space="preserve">, </w:t>
      </w:r>
      <w:proofErr w:type="spellStart"/>
      <w:r w:rsidR="0080233E" w:rsidRPr="00B530B2">
        <w:rPr>
          <w:rFonts w:ascii="Calibri" w:hAnsi="Calibri" w:cs="Calibri"/>
          <w:b/>
          <w:bCs/>
          <w:i/>
          <w:iCs/>
          <w:color w:val="000000" w:themeColor="text1"/>
          <w:sz w:val="32"/>
          <w:szCs w:val="32"/>
        </w:rPr>
        <w:t>eléison</w:t>
      </w:r>
      <w:proofErr w:type="spellEnd"/>
      <w:r w:rsidR="0080233E" w:rsidRPr="00B530B2">
        <w:rPr>
          <w:rFonts w:ascii="Calibri" w:hAnsi="Calibri" w:cs="Calibri"/>
          <w:b/>
          <w:bCs/>
          <w:color w:val="000000" w:themeColor="text1"/>
          <w:sz w:val="32"/>
          <w:szCs w:val="32"/>
        </w:rPr>
        <w:t>.</w:t>
      </w:r>
    </w:p>
    <w:p w14:paraId="3741A988" w14:textId="77777777" w:rsidR="0080233E" w:rsidRPr="00B530B2" w:rsidRDefault="0080233E" w:rsidP="0080233E">
      <w:pPr>
        <w:pStyle w:val="NoSpacing"/>
        <w:ind w:left="993" w:hanging="993"/>
        <w:jc w:val="both"/>
        <w:rPr>
          <w:rFonts w:ascii="Calibri" w:hAnsi="Calibri" w:cs="Calibri"/>
          <w:color w:val="000000" w:themeColor="text1"/>
        </w:rPr>
      </w:pPr>
    </w:p>
    <w:p w14:paraId="6D119381" w14:textId="7F2AA611" w:rsidR="0080233E" w:rsidRPr="00B530B2" w:rsidRDefault="00B8526C" w:rsidP="0080233E">
      <w:pPr>
        <w:spacing w:after="0" w:line="240" w:lineRule="auto"/>
        <w:ind w:left="993" w:hanging="993"/>
        <w:jc w:val="both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  <w:r w:rsidRPr="00B530B2">
        <w:rPr>
          <w:color w:val="000000" w:themeColor="text1"/>
          <w:sz w:val="32"/>
          <w:szCs w:val="32"/>
        </w:rPr>
        <w:t>P</w:t>
      </w:r>
      <w:r w:rsidRPr="00B530B2">
        <w:rPr>
          <w:color w:val="000000" w:themeColor="text1"/>
          <w:sz w:val="32"/>
          <w:szCs w:val="32"/>
        </w:rPr>
        <w:t>erdona la nostra presunzione</w:t>
      </w:r>
      <w:r w:rsidR="0080233E" w:rsidRPr="00B530B2">
        <w:rPr>
          <w:color w:val="000000" w:themeColor="text1"/>
          <w:sz w:val="32"/>
          <w:szCs w:val="32"/>
        </w:rPr>
        <w:t>,</w:t>
      </w:r>
      <w:r w:rsidR="0080233E" w:rsidRPr="00B530B2">
        <w:rPr>
          <w:rFonts w:ascii="Calibri" w:hAnsi="Calibri" w:cs="Calibri"/>
          <w:i/>
          <w:iCs/>
          <w:color w:val="000000" w:themeColor="text1"/>
          <w:sz w:val="32"/>
          <w:szCs w:val="32"/>
        </w:rPr>
        <w:t xml:space="preserve"> Christe, </w:t>
      </w:r>
      <w:proofErr w:type="spellStart"/>
      <w:r w:rsidR="0080233E" w:rsidRPr="00B530B2">
        <w:rPr>
          <w:rFonts w:ascii="Calibri" w:hAnsi="Calibri" w:cs="Calibri"/>
          <w:i/>
          <w:iCs/>
          <w:color w:val="000000" w:themeColor="text1"/>
          <w:sz w:val="32"/>
          <w:szCs w:val="32"/>
        </w:rPr>
        <w:t>eléison</w:t>
      </w:r>
      <w:proofErr w:type="spellEnd"/>
      <w:r w:rsidR="0080233E" w:rsidRPr="00B530B2">
        <w:rPr>
          <w:rFonts w:ascii="Calibri" w:hAnsi="Calibri" w:cs="Calibri"/>
          <w:i/>
          <w:iCs/>
          <w:color w:val="000000" w:themeColor="text1"/>
          <w:sz w:val="32"/>
          <w:szCs w:val="32"/>
        </w:rPr>
        <w:t>.</w:t>
      </w:r>
      <w:r w:rsidR="0080233E" w:rsidRPr="00B530B2">
        <w:rPr>
          <w:rFonts w:ascii="Calibri" w:hAnsi="Calibri" w:cs="Calibri"/>
          <w:color w:val="000000" w:themeColor="text1"/>
          <w:sz w:val="32"/>
          <w:szCs w:val="32"/>
        </w:rPr>
        <w:t xml:space="preserve"> </w:t>
      </w:r>
      <w:r w:rsidR="0080233E" w:rsidRPr="00B530B2">
        <w:rPr>
          <w:rFonts w:ascii="Calibri" w:hAnsi="Calibri" w:cs="Calibri"/>
          <w:b/>
          <w:bCs/>
          <w:i/>
          <w:iCs/>
          <w:color w:val="000000" w:themeColor="text1"/>
          <w:sz w:val="32"/>
          <w:szCs w:val="32"/>
        </w:rPr>
        <w:t xml:space="preserve">Christe, </w:t>
      </w:r>
      <w:proofErr w:type="spellStart"/>
      <w:r w:rsidR="0080233E" w:rsidRPr="00B530B2">
        <w:rPr>
          <w:rFonts w:ascii="Calibri" w:hAnsi="Calibri" w:cs="Calibri"/>
          <w:b/>
          <w:bCs/>
          <w:i/>
          <w:iCs/>
          <w:color w:val="000000" w:themeColor="text1"/>
          <w:sz w:val="32"/>
          <w:szCs w:val="32"/>
        </w:rPr>
        <w:t>eléison</w:t>
      </w:r>
      <w:proofErr w:type="spellEnd"/>
      <w:r w:rsidR="0080233E" w:rsidRPr="00B530B2">
        <w:rPr>
          <w:rFonts w:ascii="Calibri" w:hAnsi="Calibri" w:cs="Calibri"/>
          <w:b/>
          <w:bCs/>
          <w:i/>
          <w:iCs/>
          <w:color w:val="000000" w:themeColor="text1"/>
          <w:sz w:val="32"/>
          <w:szCs w:val="32"/>
        </w:rPr>
        <w:t>.</w:t>
      </w:r>
    </w:p>
    <w:p w14:paraId="5654B88B" w14:textId="77777777" w:rsidR="0080233E" w:rsidRPr="00B530B2" w:rsidRDefault="0080233E" w:rsidP="0080233E">
      <w:pPr>
        <w:pStyle w:val="NoSpacing"/>
        <w:ind w:left="993" w:hanging="993"/>
        <w:jc w:val="both"/>
        <w:rPr>
          <w:color w:val="000000" w:themeColor="text1"/>
        </w:rPr>
      </w:pPr>
    </w:p>
    <w:p w14:paraId="0B388FEE" w14:textId="248F48E6" w:rsidR="0080233E" w:rsidRPr="00B530B2" w:rsidRDefault="00D14668" w:rsidP="00D14668">
      <w:pPr>
        <w:pStyle w:val="NoSpacing"/>
        <w:jc w:val="both"/>
        <w:rPr>
          <w:color w:val="000000" w:themeColor="text1"/>
          <w:sz w:val="32"/>
          <w:szCs w:val="32"/>
        </w:rPr>
      </w:pPr>
      <w:r w:rsidRPr="00B530B2">
        <w:rPr>
          <w:color w:val="000000" w:themeColor="text1"/>
          <w:sz w:val="32"/>
          <w:szCs w:val="32"/>
        </w:rPr>
        <w:t>Signore, insegnaci i tuoi sentieri</w:t>
      </w:r>
      <w:r w:rsidR="0080233E" w:rsidRPr="00B530B2">
        <w:rPr>
          <w:rFonts w:ascii="Calibri" w:hAnsi="Calibri" w:cs="Calibri"/>
          <w:color w:val="000000" w:themeColor="text1"/>
          <w:sz w:val="32"/>
          <w:szCs w:val="32"/>
        </w:rPr>
        <w:t xml:space="preserve">, </w:t>
      </w:r>
      <w:proofErr w:type="spellStart"/>
      <w:r w:rsidR="0080233E" w:rsidRPr="00B530B2">
        <w:rPr>
          <w:rFonts w:ascii="Calibri" w:hAnsi="Calibri" w:cs="Calibri"/>
          <w:i/>
          <w:iCs/>
          <w:color w:val="000000" w:themeColor="text1"/>
          <w:sz w:val="32"/>
          <w:szCs w:val="32"/>
        </w:rPr>
        <w:t>Kýrie</w:t>
      </w:r>
      <w:proofErr w:type="spellEnd"/>
      <w:r w:rsidR="0080233E" w:rsidRPr="00B530B2">
        <w:rPr>
          <w:rFonts w:ascii="Calibri" w:hAnsi="Calibri" w:cs="Calibri"/>
          <w:i/>
          <w:iCs/>
          <w:color w:val="000000" w:themeColor="text1"/>
          <w:sz w:val="32"/>
          <w:szCs w:val="32"/>
        </w:rPr>
        <w:t xml:space="preserve">, </w:t>
      </w:r>
      <w:proofErr w:type="spellStart"/>
      <w:r w:rsidR="0080233E" w:rsidRPr="00B530B2">
        <w:rPr>
          <w:rFonts w:ascii="Calibri" w:hAnsi="Calibri" w:cs="Calibri"/>
          <w:i/>
          <w:iCs/>
          <w:color w:val="000000" w:themeColor="text1"/>
          <w:sz w:val="32"/>
          <w:szCs w:val="32"/>
        </w:rPr>
        <w:t>eléison</w:t>
      </w:r>
      <w:proofErr w:type="spellEnd"/>
      <w:r w:rsidR="0080233E" w:rsidRPr="00B530B2">
        <w:rPr>
          <w:rFonts w:ascii="Calibri" w:hAnsi="Calibri" w:cs="Calibri"/>
          <w:color w:val="000000" w:themeColor="text1"/>
          <w:sz w:val="32"/>
          <w:szCs w:val="32"/>
        </w:rPr>
        <w:t xml:space="preserve">. </w:t>
      </w:r>
      <w:proofErr w:type="spellStart"/>
      <w:r w:rsidR="0080233E" w:rsidRPr="00B530B2">
        <w:rPr>
          <w:rFonts w:ascii="Calibri" w:hAnsi="Calibri" w:cs="Calibri"/>
          <w:b/>
          <w:bCs/>
          <w:i/>
          <w:iCs/>
          <w:color w:val="000000" w:themeColor="text1"/>
          <w:sz w:val="32"/>
          <w:szCs w:val="32"/>
        </w:rPr>
        <w:t>Kýrie</w:t>
      </w:r>
      <w:proofErr w:type="spellEnd"/>
      <w:r w:rsidR="0080233E" w:rsidRPr="00B530B2">
        <w:rPr>
          <w:rFonts w:ascii="Calibri" w:hAnsi="Calibri" w:cs="Calibri"/>
          <w:b/>
          <w:bCs/>
          <w:i/>
          <w:iCs/>
          <w:color w:val="000000" w:themeColor="text1"/>
          <w:sz w:val="32"/>
          <w:szCs w:val="32"/>
        </w:rPr>
        <w:t xml:space="preserve">, </w:t>
      </w:r>
      <w:proofErr w:type="spellStart"/>
      <w:r w:rsidR="0080233E" w:rsidRPr="00B530B2">
        <w:rPr>
          <w:rFonts w:ascii="Calibri" w:hAnsi="Calibri" w:cs="Calibri"/>
          <w:b/>
          <w:bCs/>
          <w:i/>
          <w:iCs/>
          <w:color w:val="000000" w:themeColor="text1"/>
          <w:sz w:val="32"/>
          <w:szCs w:val="32"/>
        </w:rPr>
        <w:t>eléison</w:t>
      </w:r>
      <w:proofErr w:type="spellEnd"/>
      <w:r w:rsidR="0080233E" w:rsidRPr="00B530B2">
        <w:rPr>
          <w:rFonts w:ascii="Calibri" w:hAnsi="Calibri" w:cs="Calibri"/>
          <w:b/>
          <w:bCs/>
          <w:color w:val="000000" w:themeColor="text1"/>
          <w:sz w:val="32"/>
          <w:szCs w:val="32"/>
        </w:rPr>
        <w:t>.</w:t>
      </w:r>
    </w:p>
    <w:p w14:paraId="13F6525D" w14:textId="77777777" w:rsidR="0080233E" w:rsidRPr="00B530B2" w:rsidRDefault="0080233E" w:rsidP="0080233E">
      <w:pPr>
        <w:spacing w:after="0" w:line="240" w:lineRule="auto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6BC27666" w14:textId="77777777" w:rsidR="0080233E" w:rsidRPr="00B530B2" w:rsidRDefault="0080233E" w:rsidP="0080233E">
      <w:pPr>
        <w:spacing w:after="0" w:line="240" w:lineRule="auto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1E45253C" w14:textId="77777777" w:rsidR="0080233E" w:rsidRPr="00B530B2" w:rsidRDefault="0080233E" w:rsidP="0080233E">
      <w:pPr>
        <w:spacing w:after="0" w:line="240" w:lineRule="auto"/>
        <w:jc w:val="both"/>
        <w:rPr>
          <w:rFonts w:ascii="Calibri" w:hAnsi="Calibri" w:cs="Calibri"/>
          <w:b/>
          <w:bCs/>
          <w:smallCaps/>
          <w:color w:val="000000" w:themeColor="text1"/>
          <w:sz w:val="32"/>
          <w:szCs w:val="32"/>
        </w:rPr>
      </w:pPr>
      <w:r w:rsidRPr="00B530B2">
        <w:rPr>
          <w:rFonts w:ascii="Calibri" w:hAnsi="Calibri" w:cs="Calibri"/>
          <w:b/>
          <w:bCs/>
          <w:smallCaps/>
          <w:color w:val="000000" w:themeColor="text1"/>
          <w:sz w:val="32"/>
          <w:szCs w:val="32"/>
        </w:rPr>
        <w:t>Introduzione alla Liturgia della Parola</w:t>
      </w:r>
    </w:p>
    <w:p w14:paraId="5DB24424" w14:textId="77777777" w:rsidR="0080233E" w:rsidRPr="00B530B2" w:rsidRDefault="0080233E" w:rsidP="0080233E">
      <w:pPr>
        <w:autoSpaceDE w:val="0"/>
        <w:spacing w:after="0" w:line="240" w:lineRule="auto"/>
        <w:jc w:val="both"/>
        <w:rPr>
          <w:rStyle w:val="Emphasis"/>
          <w:rFonts w:ascii="Calibri" w:eastAsia="SimSun" w:hAnsi="Calibri" w:cs="Calibri"/>
          <w:bCs/>
          <w:i w:val="0"/>
          <w:iCs w:val="0"/>
          <w:color w:val="000000" w:themeColor="text1"/>
          <w:sz w:val="32"/>
          <w:szCs w:val="32"/>
        </w:rPr>
      </w:pPr>
    </w:p>
    <w:p w14:paraId="34FE5538" w14:textId="228FBF6F" w:rsidR="002C66D3" w:rsidRPr="00B530B2" w:rsidRDefault="002C66D3" w:rsidP="002C66D3">
      <w:pPr>
        <w:pStyle w:val="NoSpacing"/>
        <w:jc w:val="both"/>
        <w:rPr>
          <w:color w:val="000000" w:themeColor="text1"/>
          <w:sz w:val="32"/>
          <w:szCs w:val="32"/>
        </w:rPr>
      </w:pPr>
      <w:r w:rsidRPr="00B530B2">
        <w:rPr>
          <w:color w:val="000000" w:themeColor="text1"/>
          <w:sz w:val="32"/>
          <w:szCs w:val="32"/>
        </w:rPr>
        <w:t xml:space="preserve">La prima lettura, tratta dal libro del profeta Ezechiele, ci presenta tutta la difficoltà dell’uomo a conoscere e prevedere l’agire di Dio. </w:t>
      </w:r>
      <w:r w:rsidR="00720C0D" w:rsidRPr="00B530B2">
        <w:rPr>
          <w:color w:val="000000" w:themeColor="text1"/>
          <w:sz w:val="32"/>
          <w:szCs w:val="32"/>
        </w:rPr>
        <w:t>Infatti,</w:t>
      </w:r>
      <w:r w:rsidRPr="00B530B2">
        <w:rPr>
          <w:color w:val="000000" w:themeColor="text1"/>
          <w:sz w:val="32"/>
          <w:szCs w:val="32"/>
        </w:rPr>
        <w:t xml:space="preserve"> il profeta ci presenta un Dio che salva o condanna in seguito alle azioni degli uomini ma non secondo le logiche umane. </w:t>
      </w:r>
    </w:p>
    <w:p w14:paraId="1AECEEA6" w14:textId="1C180316" w:rsidR="0080233E" w:rsidRPr="00B530B2" w:rsidRDefault="002C66D3" w:rsidP="002C66D3">
      <w:pPr>
        <w:pStyle w:val="NoSpacing"/>
        <w:jc w:val="both"/>
        <w:rPr>
          <w:color w:val="000000" w:themeColor="text1"/>
          <w:sz w:val="32"/>
          <w:szCs w:val="32"/>
        </w:rPr>
      </w:pPr>
      <w:r w:rsidRPr="00B530B2">
        <w:rPr>
          <w:color w:val="000000" w:themeColor="text1"/>
          <w:sz w:val="32"/>
          <w:szCs w:val="32"/>
        </w:rPr>
        <w:t>L’apostolo Paolo, seconda lettura, si lascia trasportare dalla amicizia che ha con la comunità di Filippi. Di tutte le comunità da lui fondate essa è la più vicina al suo spirito di apostolo. I sentimenti che egli condivide con i cristiani di Filippi sono: amore, compassione, gioia, carità e unanimità nel proclamare che Gesù Cristo è il Signore.</w:t>
      </w:r>
      <w:r w:rsidR="0080233E" w:rsidRPr="00B530B2">
        <w:rPr>
          <w:color w:val="000000" w:themeColor="text1"/>
          <w:sz w:val="32"/>
          <w:szCs w:val="32"/>
        </w:rPr>
        <w:br w:type="page"/>
      </w:r>
    </w:p>
    <w:p w14:paraId="14ABDF1B" w14:textId="77777777" w:rsidR="001F3DD9" w:rsidRPr="00B530B2" w:rsidRDefault="001F3DD9" w:rsidP="0080233E">
      <w:pPr>
        <w:spacing w:after="0" w:line="240" w:lineRule="auto"/>
        <w:jc w:val="both"/>
        <w:rPr>
          <w:rFonts w:ascii="Calibri" w:hAnsi="Calibri" w:cs="Calibri"/>
          <w:b/>
          <w:bCs/>
          <w:smallCaps/>
          <w:color w:val="000000" w:themeColor="text1"/>
          <w:sz w:val="32"/>
          <w:szCs w:val="32"/>
        </w:rPr>
      </w:pPr>
    </w:p>
    <w:p w14:paraId="6D3BAF42" w14:textId="77777777" w:rsidR="001F3DD9" w:rsidRPr="00B530B2" w:rsidRDefault="001F3DD9" w:rsidP="0080233E">
      <w:pPr>
        <w:spacing w:after="0" w:line="240" w:lineRule="auto"/>
        <w:jc w:val="both"/>
        <w:rPr>
          <w:rFonts w:ascii="Calibri" w:hAnsi="Calibri" w:cs="Calibri"/>
          <w:b/>
          <w:bCs/>
          <w:smallCaps/>
          <w:color w:val="000000" w:themeColor="text1"/>
          <w:sz w:val="32"/>
          <w:szCs w:val="32"/>
        </w:rPr>
      </w:pPr>
    </w:p>
    <w:p w14:paraId="38F66361" w14:textId="77777777" w:rsidR="001F3DD9" w:rsidRPr="00B530B2" w:rsidRDefault="001F3DD9" w:rsidP="0080233E">
      <w:pPr>
        <w:spacing w:after="0" w:line="240" w:lineRule="auto"/>
        <w:jc w:val="both"/>
        <w:rPr>
          <w:rFonts w:ascii="Calibri" w:hAnsi="Calibri" w:cs="Calibri"/>
          <w:b/>
          <w:bCs/>
          <w:smallCaps/>
          <w:color w:val="000000" w:themeColor="text1"/>
          <w:sz w:val="32"/>
          <w:szCs w:val="32"/>
        </w:rPr>
      </w:pPr>
    </w:p>
    <w:p w14:paraId="0E8C1A6B" w14:textId="25BF5A42" w:rsidR="0080233E" w:rsidRPr="00B530B2" w:rsidRDefault="0080233E" w:rsidP="0080233E">
      <w:pPr>
        <w:spacing w:after="0" w:line="240" w:lineRule="auto"/>
        <w:jc w:val="both"/>
        <w:rPr>
          <w:rFonts w:ascii="Calibri" w:hAnsi="Calibri" w:cs="Calibri"/>
          <w:b/>
          <w:bCs/>
          <w:smallCaps/>
          <w:color w:val="000000" w:themeColor="text1"/>
          <w:sz w:val="32"/>
          <w:szCs w:val="32"/>
        </w:rPr>
      </w:pPr>
      <w:r w:rsidRPr="00B530B2">
        <w:rPr>
          <w:rFonts w:ascii="Calibri" w:hAnsi="Calibri" w:cs="Calibri"/>
          <w:b/>
          <w:bCs/>
          <w:smallCaps/>
          <w:color w:val="000000" w:themeColor="text1"/>
          <w:sz w:val="32"/>
          <w:szCs w:val="32"/>
        </w:rPr>
        <w:t>Preghiere dei fedeli</w:t>
      </w:r>
    </w:p>
    <w:p w14:paraId="2FDE329E" w14:textId="77777777" w:rsidR="0080233E" w:rsidRPr="00B530B2" w:rsidRDefault="0080233E" w:rsidP="0080233E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</w:p>
    <w:p w14:paraId="7A48B6A1" w14:textId="35850F65" w:rsidR="0080233E" w:rsidRPr="00B530B2" w:rsidRDefault="00720C0D" w:rsidP="00A4616A">
      <w:pPr>
        <w:pStyle w:val="NoSpacing"/>
        <w:jc w:val="both"/>
        <w:rPr>
          <w:color w:val="000000" w:themeColor="text1"/>
          <w:sz w:val="32"/>
          <w:szCs w:val="32"/>
        </w:rPr>
      </w:pPr>
      <w:r w:rsidRPr="00B530B2">
        <w:rPr>
          <w:rFonts w:ascii="Calibri" w:hAnsi="Calibri" w:cs="Calibri"/>
          <w:i/>
          <w:iCs/>
          <w:color w:val="000000" w:themeColor="text1"/>
          <w:sz w:val="32"/>
          <w:szCs w:val="32"/>
        </w:rPr>
        <w:t>Presidente</w:t>
      </w:r>
      <w:r w:rsidR="0080233E" w:rsidRPr="00B530B2">
        <w:rPr>
          <w:rFonts w:ascii="Calibri" w:hAnsi="Calibri" w:cs="Calibri"/>
          <w:i/>
          <w:iCs/>
          <w:color w:val="000000" w:themeColor="text1"/>
          <w:sz w:val="32"/>
          <w:szCs w:val="32"/>
        </w:rPr>
        <w:t xml:space="preserve"> </w:t>
      </w:r>
      <w:r w:rsidR="00D30004" w:rsidRPr="00B530B2">
        <w:rPr>
          <w:rFonts w:ascii="Calibri" w:hAnsi="Calibri" w:cs="Calibri"/>
          <w:color w:val="000000" w:themeColor="text1"/>
          <w:sz w:val="32"/>
          <w:szCs w:val="32"/>
        </w:rPr>
        <w:t>–</w:t>
      </w:r>
      <w:r w:rsidR="0080233E" w:rsidRPr="00B530B2">
        <w:rPr>
          <w:rFonts w:ascii="Calibri" w:hAnsi="Calibri" w:cs="Calibri"/>
          <w:color w:val="000000" w:themeColor="text1"/>
          <w:sz w:val="32"/>
          <w:szCs w:val="32"/>
        </w:rPr>
        <w:t xml:space="preserve"> </w:t>
      </w:r>
      <w:r w:rsidR="00D30004" w:rsidRPr="00B530B2">
        <w:rPr>
          <w:color w:val="000000" w:themeColor="text1"/>
          <w:sz w:val="32"/>
          <w:szCs w:val="32"/>
        </w:rPr>
        <w:t>Facciamo nostro l’invito di San Paolo ai Filippesi: “in ogni circostanza fate presente a Dio le vostre richieste” (Fil 4,6). E noi ci rivolgiamo al Padre, guidati dallo Spirito di Gesù Cristo, che ci ha accompagnato in questo mese di preghiere per il Seminario</w:t>
      </w:r>
      <w:r w:rsidR="00A4616A" w:rsidRPr="00B530B2">
        <w:rPr>
          <w:color w:val="000000" w:themeColor="text1"/>
          <w:sz w:val="32"/>
          <w:szCs w:val="32"/>
        </w:rPr>
        <w:t>.</w:t>
      </w:r>
    </w:p>
    <w:p w14:paraId="52933985" w14:textId="77777777" w:rsidR="0080233E" w:rsidRPr="00B530B2" w:rsidRDefault="0080233E" w:rsidP="0080233E">
      <w:pPr>
        <w:autoSpaceDE w:val="0"/>
        <w:spacing w:after="0" w:line="240" w:lineRule="auto"/>
        <w:jc w:val="both"/>
        <w:rPr>
          <w:rStyle w:val="Emphasis"/>
          <w:rFonts w:ascii="Calibri" w:eastAsia="SimSun" w:hAnsi="Calibri" w:cs="Calibri"/>
          <w:i w:val="0"/>
          <w:iCs w:val="0"/>
          <w:color w:val="000000" w:themeColor="text1"/>
        </w:rPr>
      </w:pPr>
    </w:p>
    <w:p w14:paraId="7512870B" w14:textId="79678C9C" w:rsidR="0080233E" w:rsidRPr="00B530B2" w:rsidRDefault="0080233E" w:rsidP="0080233E">
      <w:pPr>
        <w:pStyle w:val="NoSpacing"/>
        <w:rPr>
          <w:b/>
          <w:bCs/>
          <w:color w:val="000000" w:themeColor="text1"/>
          <w:sz w:val="32"/>
          <w:szCs w:val="32"/>
        </w:rPr>
      </w:pPr>
      <w:r w:rsidRPr="00B530B2">
        <w:rPr>
          <w:rFonts w:ascii="Calibri" w:hAnsi="Calibri" w:cs="Calibri"/>
          <w:i/>
          <w:iCs/>
          <w:color w:val="000000" w:themeColor="text1"/>
          <w:sz w:val="32"/>
          <w:szCs w:val="32"/>
        </w:rPr>
        <w:t xml:space="preserve">Lettrice/Lettore </w:t>
      </w:r>
      <w:r w:rsidR="00F008FC" w:rsidRPr="00B530B2">
        <w:rPr>
          <w:rFonts w:ascii="Calibri" w:hAnsi="Calibri" w:cs="Calibri"/>
          <w:color w:val="000000" w:themeColor="text1"/>
          <w:sz w:val="32"/>
          <w:szCs w:val="32"/>
        </w:rPr>
        <w:t>–</w:t>
      </w:r>
      <w:r w:rsidRPr="00B530B2">
        <w:rPr>
          <w:rFonts w:ascii="Calibri" w:hAnsi="Calibri" w:cs="Calibri"/>
          <w:i/>
          <w:iCs/>
          <w:color w:val="000000" w:themeColor="text1"/>
          <w:sz w:val="32"/>
          <w:szCs w:val="32"/>
        </w:rPr>
        <w:t xml:space="preserve"> </w:t>
      </w:r>
      <w:r w:rsidR="00F008FC" w:rsidRPr="00B530B2">
        <w:rPr>
          <w:rFonts w:ascii="Calibri" w:hAnsi="Calibri" w:cs="Calibri"/>
          <w:color w:val="000000" w:themeColor="text1"/>
          <w:sz w:val="32"/>
          <w:szCs w:val="32"/>
        </w:rPr>
        <w:t>Preghiamo insieme e d</w:t>
      </w:r>
      <w:r w:rsidR="00A4616A" w:rsidRPr="00B530B2">
        <w:rPr>
          <w:rFonts w:ascii="Calibri" w:hAnsi="Calibri" w:cs="Calibri"/>
          <w:color w:val="000000" w:themeColor="text1"/>
          <w:sz w:val="32"/>
          <w:szCs w:val="32"/>
        </w:rPr>
        <w:t>iciamo</w:t>
      </w:r>
      <w:r w:rsidRPr="00B530B2">
        <w:rPr>
          <w:rFonts w:ascii="Calibri" w:hAnsi="Calibri" w:cs="Calibri"/>
          <w:color w:val="000000" w:themeColor="text1"/>
          <w:sz w:val="32"/>
          <w:szCs w:val="32"/>
        </w:rPr>
        <w:t>:</w:t>
      </w:r>
      <w:r w:rsidR="00F008FC" w:rsidRPr="00B530B2">
        <w:rPr>
          <w:rFonts w:ascii="Calibri" w:hAnsi="Calibri" w:cs="Calibri"/>
          <w:color w:val="000000" w:themeColor="text1"/>
          <w:sz w:val="32"/>
          <w:szCs w:val="32"/>
        </w:rPr>
        <w:br/>
      </w:r>
      <w:r w:rsidR="00B35AA7" w:rsidRPr="00B530B2">
        <w:rPr>
          <w:b/>
          <w:bCs/>
          <w:color w:val="000000" w:themeColor="text1"/>
          <w:sz w:val="32"/>
          <w:szCs w:val="32"/>
        </w:rPr>
        <w:t>Vieni</w:t>
      </w:r>
      <w:r w:rsidR="00F008FC" w:rsidRPr="00B530B2">
        <w:rPr>
          <w:b/>
          <w:bCs/>
          <w:color w:val="000000" w:themeColor="text1"/>
          <w:sz w:val="32"/>
          <w:szCs w:val="32"/>
        </w:rPr>
        <w:t xml:space="preserve">, </w:t>
      </w:r>
      <w:r w:rsidR="00A4616A" w:rsidRPr="00B530B2">
        <w:rPr>
          <w:b/>
          <w:bCs/>
          <w:color w:val="000000" w:themeColor="text1"/>
          <w:sz w:val="32"/>
          <w:szCs w:val="32"/>
        </w:rPr>
        <w:t>S</w:t>
      </w:r>
      <w:r w:rsidR="00B35AA7" w:rsidRPr="00B530B2">
        <w:rPr>
          <w:b/>
          <w:bCs/>
          <w:color w:val="000000" w:themeColor="text1"/>
          <w:sz w:val="32"/>
          <w:szCs w:val="32"/>
        </w:rPr>
        <w:t>anto Spirito</w:t>
      </w:r>
      <w:r w:rsidR="00F008FC" w:rsidRPr="00B530B2">
        <w:rPr>
          <w:b/>
          <w:bCs/>
          <w:color w:val="000000" w:themeColor="text1"/>
          <w:sz w:val="32"/>
          <w:szCs w:val="32"/>
        </w:rPr>
        <w:t>.</w:t>
      </w:r>
    </w:p>
    <w:p w14:paraId="62D3A821" w14:textId="77777777" w:rsidR="0080233E" w:rsidRPr="00B530B2" w:rsidRDefault="0080233E" w:rsidP="0080233E">
      <w:pPr>
        <w:pStyle w:val="NoSpacing"/>
        <w:jc w:val="both"/>
        <w:rPr>
          <w:color w:val="000000" w:themeColor="text1"/>
          <w:sz w:val="24"/>
          <w:szCs w:val="24"/>
        </w:rPr>
      </w:pPr>
    </w:p>
    <w:p w14:paraId="6CE5F2FF" w14:textId="004F2299" w:rsidR="0080233E" w:rsidRPr="00B530B2" w:rsidRDefault="005D494D" w:rsidP="00D3389C">
      <w:pPr>
        <w:pStyle w:val="NoSpacing"/>
        <w:numPr>
          <w:ilvl w:val="0"/>
          <w:numId w:val="1"/>
        </w:numPr>
        <w:ind w:left="567"/>
        <w:jc w:val="both"/>
        <w:rPr>
          <w:color w:val="000000" w:themeColor="text1"/>
          <w:sz w:val="32"/>
          <w:szCs w:val="32"/>
        </w:rPr>
      </w:pPr>
      <w:r w:rsidRPr="00B530B2">
        <w:rPr>
          <w:color w:val="000000" w:themeColor="text1"/>
          <w:sz w:val="32"/>
          <w:szCs w:val="32"/>
        </w:rPr>
        <w:t>La Chiesa di Padova ha bisogno di pastori e religiosi per l’annuncio del Vangelo: Padre, invia il tuo Spirito su coloro che hai scelto come annunciatori della Parola. Preghiamo</w:t>
      </w:r>
      <w:r w:rsidR="003B449F" w:rsidRPr="00B530B2">
        <w:rPr>
          <w:color w:val="000000" w:themeColor="text1"/>
          <w:sz w:val="32"/>
          <w:szCs w:val="32"/>
        </w:rPr>
        <w:t>.</w:t>
      </w:r>
    </w:p>
    <w:p w14:paraId="4CA807E3" w14:textId="77777777" w:rsidR="0080233E" w:rsidRPr="00B530B2" w:rsidRDefault="0080233E" w:rsidP="0080233E">
      <w:pPr>
        <w:pStyle w:val="NoSpacing"/>
        <w:ind w:left="567"/>
        <w:jc w:val="both"/>
        <w:rPr>
          <w:color w:val="000000" w:themeColor="text1"/>
          <w:sz w:val="24"/>
          <w:szCs w:val="24"/>
        </w:rPr>
      </w:pPr>
    </w:p>
    <w:p w14:paraId="5F4E39CD" w14:textId="35886566" w:rsidR="004279B2" w:rsidRPr="00B530B2" w:rsidRDefault="004279B2" w:rsidP="004279B2">
      <w:pPr>
        <w:pStyle w:val="NoSpacing"/>
        <w:numPr>
          <w:ilvl w:val="0"/>
          <w:numId w:val="1"/>
        </w:numPr>
        <w:ind w:left="567"/>
        <w:jc w:val="both"/>
        <w:rPr>
          <w:color w:val="000000" w:themeColor="text1"/>
          <w:sz w:val="32"/>
          <w:szCs w:val="32"/>
        </w:rPr>
      </w:pPr>
      <w:r w:rsidRPr="00B530B2">
        <w:rPr>
          <w:color w:val="000000" w:themeColor="text1"/>
          <w:sz w:val="32"/>
          <w:szCs w:val="32"/>
        </w:rPr>
        <w:t xml:space="preserve">Padre, ricolma del tuo Spirito il nostro Papa Leone e tutti i vescovi </w:t>
      </w:r>
      <w:r w:rsidRPr="00B530B2">
        <w:rPr>
          <w:color w:val="000000" w:themeColor="text1"/>
          <w:sz w:val="32"/>
          <w:szCs w:val="32"/>
        </w:rPr>
        <w:t>affinché</w:t>
      </w:r>
      <w:r w:rsidRPr="00B530B2">
        <w:rPr>
          <w:color w:val="000000" w:themeColor="text1"/>
          <w:sz w:val="32"/>
          <w:szCs w:val="32"/>
        </w:rPr>
        <w:t xml:space="preserve"> siano testimoni credibili del Vangelo. Preghiamo</w:t>
      </w:r>
      <w:r w:rsidRPr="00B530B2">
        <w:rPr>
          <w:color w:val="000000" w:themeColor="text1"/>
          <w:sz w:val="32"/>
          <w:szCs w:val="32"/>
        </w:rPr>
        <w:t>.</w:t>
      </w:r>
    </w:p>
    <w:p w14:paraId="67EC12D5" w14:textId="77777777" w:rsidR="0080233E" w:rsidRPr="00B530B2" w:rsidRDefault="0080233E" w:rsidP="0080233E">
      <w:pPr>
        <w:pStyle w:val="NoSpacing"/>
        <w:ind w:left="567"/>
        <w:jc w:val="both"/>
        <w:rPr>
          <w:color w:val="000000" w:themeColor="text1"/>
          <w:sz w:val="24"/>
          <w:szCs w:val="24"/>
        </w:rPr>
      </w:pPr>
    </w:p>
    <w:p w14:paraId="4FBD7827" w14:textId="7AC30464" w:rsidR="00546958" w:rsidRPr="00B530B2" w:rsidRDefault="00546958" w:rsidP="00546958">
      <w:pPr>
        <w:pStyle w:val="NoSpacing"/>
        <w:numPr>
          <w:ilvl w:val="0"/>
          <w:numId w:val="1"/>
        </w:numPr>
        <w:ind w:left="567"/>
        <w:jc w:val="both"/>
        <w:rPr>
          <w:color w:val="000000" w:themeColor="text1"/>
          <w:sz w:val="32"/>
          <w:szCs w:val="32"/>
        </w:rPr>
      </w:pPr>
      <w:r w:rsidRPr="00B530B2">
        <w:rPr>
          <w:color w:val="000000" w:themeColor="text1"/>
          <w:sz w:val="32"/>
          <w:szCs w:val="32"/>
        </w:rPr>
        <w:t>Una preghiera particolare per il vescovo Claudio nel XI anniversario dell’Ordinazione episcopale, la forza dello Spirito lo consacri quale esempio di carità. Preghiamo</w:t>
      </w:r>
      <w:r w:rsidRPr="00B530B2">
        <w:rPr>
          <w:color w:val="000000" w:themeColor="text1"/>
          <w:sz w:val="32"/>
          <w:szCs w:val="32"/>
        </w:rPr>
        <w:t>.</w:t>
      </w:r>
    </w:p>
    <w:p w14:paraId="708E19C1" w14:textId="77777777" w:rsidR="0080233E" w:rsidRPr="00B530B2" w:rsidRDefault="0080233E" w:rsidP="0080233E">
      <w:pPr>
        <w:pStyle w:val="NoSpacing"/>
        <w:ind w:left="567"/>
        <w:jc w:val="both"/>
        <w:rPr>
          <w:color w:val="000000" w:themeColor="text1"/>
          <w:sz w:val="24"/>
          <w:szCs w:val="24"/>
        </w:rPr>
      </w:pPr>
    </w:p>
    <w:p w14:paraId="5B415381" w14:textId="0DEC81A6" w:rsidR="000A463B" w:rsidRPr="00B530B2" w:rsidRDefault="000A463B" w:rsidP="000A463B">
      <w:pPr>
        <w:pStyle w:val="NoSpacing"/>
        <w:numPr>
          <w:ilvl w:val="0"/>
          <w:numId w:val="1"/>
        </w:numPr>
        <w:ind w:left="567"/>
        <w:jc w:val="both"/>
        <w:rPr>
          <w:color w:val="000000" w:themeColor="text1"/>
          <w:sz w:val="32"/>
          <w:szCs w:val="32"/>
        </w:rPr>
      </w:pPr>
      <w:r w:rsidRPr="00B530B2">
        <w:rPr>
          <w:color w:val="000000" w:themeColor="text1"/>
          <w:sz w:val="32"/>
          <w:szCs w:val="32"/>
        </w:rPr>
        <w:t>Padre volgi il tuo sguardo sul mondo intero e dona il tuo Spirito di pace. Preghiamo</w:t>
      </w:r>
      <w:r w:rsidRPr="00B530B2">
        <w:rPr>
          <w:color w:val="000000" w:themeColor="text1"/>
          <w:sz w:val="32"/>
          <w:szCs w:val="32"/>
        </w:rPr>
        <w:t>.</w:t>
      </w:r>
    </w:p>
    <w:p w14:paraId="2BFDDCAF" w14:textId="77777777" w:rsidR="00FB5FC4" w:rsidRPr="00B530B2" w:rsidRDefault="00FB5FC4" w:rsidP="00FB5FC4">
      <w:pPr>
        <w:pStyle w:val="NoSpacing"/>
        <w:ind w:left="567"/>
        <w:jc w:val="both"/>
        <w:rPr>
          <w:color w:val="000000" w:themeColor="text1"/>
          <w:sz w:val="24"/>
          <w:szCs w:val="24"/>
        </w:rPr>
      </w:pPr>
    </w:p>
    <w:p w14:paraId="68121B41" w14:textId="6A8DEFE7" w:rsidR="003B2679" w:rsidRPr="00B530B2" w:rsidRDefault="003B2679" w:rsidP="003B2679">
      <w:pPr>
        <w:pStyle w:val="NoSpacing"/>
        <w:numPr>
          <w:ilvl w:val="0"/>
          <w:numId w:val="1"/>
        </w:numPr>
        <w:ind w:left="567"/>
        <w:jc w:val="both"/>
        <w:rPr>
          <w:color w:val="000000" w:themeColor="text1"/>
          <w:sz w:val="32"/>
          <w:szCs w:val="32"/>
        </w:rPr>
      </w:pPr>
      <w:r w:rsidRPr="00B530B2">
        <w:rPr>
          <w:color w:val="000000" w:themeColor="text1"/>
          <w:sz w:val="32"/>
          <w:szCs w:val="32"/>
        </w:rPr>
        <w:t>Per tutti i sofferenti nel fisico e nello spirito, la forza del tuo Spirito li sostenga nelle loro difficoltà. Preghiamo</w:t>
      </w:r>
      <w:r w:rsidRPr="00B530B2">
        <w:rPr>
          <w:color w:val="000000" w:themeColor="text1"/>
          <w:sz w:val="32"/>
          <w:szCs w:val="32"/>
        </w:rPr>
        <w:t>.</w:t>
      </w:r>
    </w:p>
    <w:p w14:paraId="730833E9" w14:textId="77777777" w:rsidR="0057387C" w:rsidRPr="00B530B2" w:rsidRDefault="0057387C" w:rsidP="0057387C">
      <w:pPr>
        <w:rPr>
          <w:color w:val="000000" w:themeColor="text1"/>
        </w:rPr>
      </w:pPr>
    </w:p>
    <w:p w14:paraId="3325A8D4" w14:textId="3377116D" w:rsidR="0080233E" w:rsidRPr="00B530B2" w:rsidRDefault="00720C0D" w:rsidP="0080233E">
      <w:pPr>
        <w:pStyle w:val="NoSpacing"/>
        <w:jc w:val="both"/>
        <w:rPr>
          <w:color w:val="000000" w:themeColor="text1"/>
          <w:sz w:val="30"/>
          <w:szCs w:val="30"/>
        </w:rPr>
      </w:pPr>
      <w:r w:rsidRPr="00B530B2">
        <w:rPr>
          <w:i/>
          <w:iCs/>
          <w:color w:val="000000" w:themeColor="text1"/>
          <w:sz w:val="32"/>
          <w:szCs w:val="32"/>
        </w:rPr>
        <w:t>Presidente</w:t>
      </w:r>
      <w:r w:rsidR="0080233E" w:rsidRPr="00B530B2">
        <w:rPr>
          <w:i/>
          <w:iCs/>
          <w:color w:val="000000" w:themeColor="text1"/>
          <w:sz w:val="32"/>
          <w:szCs w:val="32"/>
        </w:rPr>
        <w:t xml:space="preserve"> </w:t>
      </w:r>
      <w:r w:rsidR="00C0338E" w:rsidRPr="00B530B2">
        <w:rPr>
          <w:i/>
          <w:iCs/>
          <w:color w:val="000000" w:themeColor="text1"/>
          <w:sz w:val="32"/>
          <w:szCs w:val="32"/>
        </w:rPr>
        <w:t>–</w:t>
      </w:r>
      <w:r w:rsidR="0080233E" w:rsidRPr="00B530B2">
        <w:rPr>
          <w:color w:val="000000" w:themeColor="text1"/>
          <w:sz w:val="32"/>
          <w:szCs w:val="32"/>
        </w:rPr>
        <w:t xml:space="preserve"> </w:t>
      </w:r>
      <w:r w:rsidR="00C0338E" w:rsidRPr="00B530B2">
        <w:rPr>
          <w:color w:val="000000" w:themeColor="text1"/>
          <w:sz w:val="32"/>
          <w:szCs w:val="32"/>
        </w:rPr>
        <w:t>Pregare è un rivolgersi a Dio, e come tale è un atto di coraggio, se non fosse per la consapevolezza di sapere che Egli ci è Padre amorevole. In forza di questa certezza</w:t>
      </w:r>
      <w:r w:rsidR="00C0338E" w:rsidRPr="00B530B2">
        <w:rPr>
          <w:color w:val="000000" w:themeColor="text1"/>
          <w:sz w:val="32"/>
          <w:szCs w:val="32"/>
        </w:rPr>
        <w:t>,</w:t>
      </w:r>
      <w:r w:rsidR="00C0338E" w:rsidRPr="00B530B2">
        <w:rPr>
          <w:color w:val="000000" w:themeColor="text1"/>
          <w:sz w:val="32"/>
          <w:szCs w:val="32"/>
        </w:rPr>
        <w:t xml:space="preserve"> noi deponiamo queste nostre preghiere e quelle dei nostri cuori nelle mani di Gesù Cristo nostro Signore. </w:t>
      </w:r>
      <w:r w:rsidR="0080233E" w:rsidRPr="00B530B2">
        <w:rPr>
          <w:b/>
          <w:bCs/>
          <w:color w:val="000000" w:themeColor="text1"/>
          <w:sz w:val="30"/>
          <w:szCs w:val="30"/>
        </w:rPr>
        <w:br w:type="page"/>
      </w:r>
    </w:p>
    <w:p w14:paraId="0025FB20" w14:textId="77777777" w:rsidR="001F3DD9" w:rsidRPr="00B530B2" w:rsidRDefault="001F3DD9" w:rsidP="0080233E">
      <w:pPr>
        <w:spacing w:after="0" w:line="240" w:lineRule="auto"/>
        <w:jc w:val="both"/>
        <w:rPr>
          <w:rFonts w:ascii="Calibri" w:hAnsi="Calibri" w:cs="Calibri"/>
          <w:b/>
          <w:bCs/>
          <w:smallCaps/>
          <w:color w:val="000000" w:themeColor="text1"/>
          <w:sz w:val="32"/>
          <w:szCs w:val="32"/>
        </w:rPr>
      </w:pPr>
    </w:p>
    <w:p w14:paraId="76D70812" w14:textId="77777777" w:rsidR="001F3DD9" w:rsidRPr="00B530B2" w:rsidRDefault="001F3DD9" w:rsidP="0080233E">
      <w:pPr>
        <w:spacing w:after="0" w:line="240" w:lineRule="auto"/>
        <w:jc w:val="both"/>
        <w:rPr>
          <w:rFonts w:ascii="Calibri" w:hAnsi="Calibri" w:cs="Calibri"/>
          <w:b/>
          <w:bCs/>
          <w:smallCaps/>
          <w:color w:val="000000" w:themeColor="text1"/>
          <w:sz w:val="32"/>
          <w:szCs w:val="32"/>
        </w:rPr>
      </w:pPr>
    </w:p>
    <w:p w14:paraId="4D06112F" w14:textId="77777777" w:rsidR="001F3DD9" w:rsidRPr="00B530B2" w:rsidRDefault="001F3DD9" w:rsidP="0080233E">
      <w:pPr>
        <w:spacing w:after="0" w:line="240" w:lineRule="auto"/>
        <w:jc w:val="both"/>
        <w:rPr>
          <w:rFonts w:ascii="Calibri" w:hAnsi="Calibri" w:cs="Calibri"/>
          <w:b/>
          <w:bCs/>
          <w:smallCaps/>
          <w:color w:val="000000" w:themeColor="text1"/>
          <w:sz w:val="32"/>
          <w:szCs w:val="32"/>
        </w:rPr>
      </w:pPr>
    </w:p>
    <w:p w14:paraId="46CAACB3" w14:textId="325DA169" w:rsidR="0080233E" w:rsidRPr="00B530B2" w:rsidRDefault="0080233E" w:rsidP="0080233E">
      <w:pPr>
        <w:spacing w:after="0" w:line="240" w:lineRule="auto"/>
        <w:jc w:val="both"/>
        <w:rPr>
          <w:rFonts w:ascii="Calibri" w:hAnsi="Calibri" w:cs="Calibri"/>
          <w:b/>
          <w:bCs/>
          <w:smallCaps/>
          <w:color w:val="000000" w:themeColor="text1"/>
          <w:sz w:val="32"/>
          <w:szCs w:val="32"/>
        </w:rPr>
      </w:pPr>
      <w:r w:rsidRPr="00B530B2">
        <w:rPr>
          <w:rFonts w:ascii="Calibri" w:hAnsi="Calibri" w:cs="Calibri"/>
          <w:b/>
          <w:bCs/>
          <w:smallCaps/>
          <w:color w:val="000000" w:themeColor="text1"/>
          <w:sz w:val="32"/>
          <w:szCs w:val="32"/>
        </w:rPr>
        <w:t>Traccia per l’omelia</w:t>
      </w:r>
    </w:p>
    <w:p w14:paraId="68502724" w14:textId="77777777" w:rsidR="0080233E" w:rsidRPr="00B530B2" w:rsidRDefault="0080233E" w:rsidP="0080233E">
      <w:pPr>
        <w:spacing w:after="0" w:line="240" w:lineRule="auto"/>
        <w:jc w:val="both"/>
        <w:rPr>
          <w:rFonts w:ascii="Calibri" w:hAnsi="Calibri" w:cs="Calibri"/>
          <w:color w:val="000000" w:themeColor="text1"/>
          <w:sz w:val="32"/>
          <w:szCs w:val="32"/>
        </w:rPr>
      </w:pPr>
    </w:p>
    <w:p w14:paraId="3AF7AC09" w14:textId="77777777" w:rsidR="00005EFB" w:rsidRPr="00B530B2" w:rsidRDefault="00A073B8" w:rsidP="00E01191">
      <w:pPr>
        <w:pStyle w:val="NoSpacing"/>
        <w:jc w:val="both"/>
        <w:rPr>
          <w:color w:val="000000" w:themeColor="text1"/>
          <w:sz w:val="32"/>
          <w:szCs w:val="32"/>
        </w:rPr>
      </w:pPr>
      <w:r w:rsidRPr="00B530B2">
        <w:rPr>
          <w:color w:val="000000" w:themeColor="text1"/>
          <w:sz w:val="32"/>
          <w:szCs w:val="32"/>
        </w:rPr>
        <w:t>Sappiamo che il linguaggio parabolico era adoperato già nell’A</w:t>
      </w:r>
      <w:r w:rsidRPr="00B530B2">
        <w:rPr>
          <w:color w:val="000000" w:themeColor="text1"/>
          <w:sz w:val="32"/>
          <w:szCs w:val="32"/>
        </w:rPr>
        <w:t xml:space="preserve">ntico </w:t>
      </w:r>
      <w:r w:rsidRPr="00B530B2">
        <w:rPr>
          <w:color w:val="000000" w:themeColor="text1"/>
          <w:sz w:val="32"/>
          <w:szCs w:val="32"/>
        </w:rPr>
        <w:t>T</w:t>
      </w:r>
      <w:r w:rsidRPr="00B530B2">
        <w:rPr>
          <w:color w:val="000000" w:themeColor="text1"/>
          <w:sz w:val="32"/>
          <w:szCs w:val="32"/>
        </w:rPr>
        <w:t>estamento</w:t>
      </w:r>
      <w:r w:rsidRPr="00B530B2">
        <w:rPr>
          <w:color w:val="000000" w:themeColor="text1"/>
          <w:sz w:val="32"/>
          <w:szCs w:val="32"/>
        </w:rPr>
        <w:t xml:space="preserve"> per aiutare chi era in ascolto a valutare e scegliere tra i comportamenti delle persone coinvolte nella parabola stessa o in situazioni analoghe. Celebre è il racconto tra il profeta Natan e il re Davide  in riferimento all’omicidio di Uria e all’adulterio del re con Betsabea (2 Sam 12,1-14). Per coinvolgere gli uditori nella scelta, la parabola presenta spesso una struttura bipolare: due comportamenti opposti messi a confronto.</w:t>
      </w:r>
    </w:p>
    <w:p w14:paraId="12F88A9A" w14:textId="77777777" w:rsidR="00005EFB" w:rsidRPr="00B530B2" w:rsidRDefault="00A073B8" w:rsidP="00E01191">
      <w:pPr>
        <w:pStyle w:val="NoSpacing"/>
        <w:jc w:val="both"/>
        <w:rPr>
          <w:color w:val="000000" w:themeColor="text1"/>
          <w:sz w:val="32"/>
          <w:szCs w:val="32"/>
        </w:rPr>
      </w:pPr>
      <w:r w:rsidRPr="00B530B2">
        <w:rPr>
          <w:color w:val="000000" w:themeColor="text1"/>
          <w:sz w:val="32"/>
          <w:szCs w:val="32"/>
        </w:rPr>
        <w:t>Nel nostro caso Gesù sceglie i comportamenti di due fratelli che rispondono in modo opposto alla richiesta del padre di andare a lavorare nella vigna. I presenti sono chiamati a decidere attorno ad un quesito: “chi dei due ha compiuto la volontà del padre?” La risposta è semplice ed univoca. Il problema si sposta dalla parabola alla vita reale; sorgono le domande: a chi corrispondono i due fratelli? Chi sono il Padre e la vigna? Cosa significa lavorare nella vigna? Spesso l’interpretazione viene data dallo stesso Gesù, altre volte dal contesto. In questa parabola Gesù stesso spiega che i pubblicani e le prostitute, sono le persone che rifiutano la Legge ma poi sono le prime a credere al Battista, mentre i sacerdoti e i dottori della Legge sono i primi a dire di seguire la Torah ma di fatto non convertono il loro cuore.</w:t>
      </w:r>
    </w:p>
    <w:p w14:paraId="6B9160D5" w14:textId="4A296D88" w:rsidR="00A073B8" w:rsidRPr="00B530B2" w:rsidRDefault="00A073B8" w:rsidP="00E01191">
      <w:pPr>
        <w:pStyle w:val="NoSpacing"/>
        <w:jc w:val="both"/>
        <w:rPr>
          <w:color w:val="000000" w:themeColor="text1"/>
          <w:sz w:val="32"/>
          <w:szCs w:val="32"/>
        </w:rPr>
      </w:pPr>
      <w:r w:rsidRPr="00B530B2">
        <w:rPr>
          <w:color w:val="000000" w:themeColor="text1"/>
          <w:sz w:val="32"/>
          <w:szCs w:val="32"/>
        </w:rPr>
        <w:t xml:space="preserve">Questa parabola è un’ulteriore conferma della particolare attenzione di Dio per chi si riconosce peccatore. </w:t>
      </w:r>
      <w:r w:rsidRPr="00B530B2">
        <w:rPr>
          <w:color w:val="000000" w:themeColor="text1"/>
          <w:sz w:val="32"/>
          <w:szCs w:val="32"/>
        </w:rPr>
        <w:t>Inoltre,</w:t>
      </w:r>
      <w:r w:rsidRPr="00B530B2">
        <w:rPr>
          <w:color w:val="000000" w:themeColor="text1"/>
          <w:sz w:val="32"/>
          <w:szCs w:val="32"/>
        </w:rPr>
        <w:t xml:space="preserve"> è un monito per coloro che guidano Israele: lavorare nella vigna è prestare attenzione all’orfano e alla vedova, come dice la Torah, non per accumulare ricchezze e onori.</w:t>
      </w:r>
    </w:p>
    <w:p w14:paraId="644A4265" w14:textId="77777777" w:rsidR="0080233E" w:rsidRPr="00B530B2" w:rsidRDefault="0080233E" w:rsidP="0080233E">
      <w:pPr>
        <w:pStyle w:val="NoSpacing"/>
        <w:rPr>
          <w:color w:val="000000" w:themeColor="text1"/>
          <w:sz w:val="32"/>
          <w:szCs w:val="32"/>
        </w:rPr>
      </w:pPr>
    </w:p>
    <w:p w14:paraId="0FE2122F" w14:textId="77777777" w:rsidR="0080233E" w:rsidRPr="00B530B2" w:rsidRDefault="0080233E" w:rsidP="0080233E">
      <w:pPr>
        <w:pStyle w:val="NoSpacing"/>
        <w:rPr>
          <w:color w:val="000000" w:themeColor="text1"/>
          <w:sz w:val="32"/>
          <w:szCs w:val="32"/>
        </w:rPr>
      </w:pPr>
    </w:p>
    <w:p w14:paraId="7CF97943" w14:textId="29E4BC70" w:rsidR="0080233E" w:rsidRPr="00B530B2" w:rsidRDefault="00E01191" w:rsidP="001F3DD9">
      <w:pPr>
        <w:spacing w:after="0" w:line="240" w:lineRule="auto"/>
        <w:jc w:val="center"/>
        <w:rPr>
          <w:color w:val="000000" w:themeColor="text1"/>
        </w:rPr>
      </w:pPr>
      <w:r w:rsidRPr="00B530B2">
        <w:rPr>
          <w:rFonts w:ascii="Calibri" w:hAnsi="Calibri" w:cs="Calibri"/>
          <w:color w:val="000000" w:themeColor="text1"/>
        </w:rPr>
        <w:t xml:space="preserve">a cura di don </w:t>
      </w:r>
      <w:r w:rsidR="00005EFB" w:rsidRPr="00B530B2">
        <w:rPr>
          <w:rFonts w:ascii="Calibri" w:hAnsi="Calibri" w:cs="Calibri"/>
          <w:color w:val="000000" w:themeColor="text1"/>
        </w:rPr>
        <w:t>Giancarlo Battistuzzi</w:t>
      </w:r>
      <w:r w:rsidRPr="00B530B2">
        <w:rPr>
          <w:rFonts w:ascii="Calibri" w:hAnsi="Calibri" w:cs="Calibri"/>
          <w:color w:val="000000" w:themeColor="text1"/>
        </w:rPr>
        <w:t xml:space="preserve">, </w:t>
      </w:r>
      <w:r w:rsidR="00005EFB" w:rsidRPr="00B530B2">
        <w:rPr>
          <w:rFonts w:ascii="Calibri" w:hAnsi="Calibri" w:cs="Calibri"/>
          <w:color w:val="000000" w:themeColor="text1"/>
        </w:rPr>
        <w:t>4</w:t>
      </w:r>
      <w:r w:rsidRPr="00B530B2">
        <w:rPr>
          <w:rFonts w:ascii="Calibri" w:hAnsi="Calibri" w:cs="Calibri"/>
          <w:color w:val="000000" w:themeColor="text1"/>
        </w:rPr>
        <w:t>0 anni di ministero</w:t>
      </w:r>
      <w:r w:rsidRPr="00B530B2">
        <w:rPr>
          <w:rFonts w:ascii="Calibri" w:hAnsi="Calibri" w:cs="Calibri"/>
          <w:color w:val="000000" w:themeColor="text1"/>
        </w:rPr>
        <w:br/>
      </w:r>
      <w:r w:rsidR="00005EFB" w:rsidRPr="00B530B2">
        <w:rPr>
          <w:rFonts w:ascii="Calibri" w:hAnsi="Calibri" w:cs="Calibri"/>
          <w:color w:val="000000" w:themeColor="text1"/>
        </w:rPr>
        <w:t>collaboratore festivo a Dolo, studente uditore di Teologia Pastorale presso la FTTR a Padova</w:t>
      </w:r>
    </w:p>
    <w:sectPr w:rsidR="0080233E" w:rsidRPr="00B530B2" w:rsidSect="00D9393C">
      <w:headerReference w:type="default" r:id="rId8"/>
      <w:footerReference w:type="default" r:id="rId9"/>
      <w:footerReference w:type="first" r:id="rId10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DF4D2" w14:textId="77777777" w:rsidR="00FD6677" w:rsidRDefault="00FD6677" w:rsidP="0080233E">
      <w:pPr>
        <w:spacing w:after="0" w:line="240" w:lineRule="auto"/>
      </w:pPr>
      <w:r>
        <w:separator/>
      </w:r>
    </w:p>
  </w:endnote>
  <w:endnote w:type="continuationSeparator" w:id="0">
    <w:p w14:paraId="5F2F7FEC" w14:textId="77777777" w:rsidR="00FD6677" w:rsidRDefault="00FD6677" w:rsidP="00802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C2C93" w14:textId="77777777" w:rsidR="0080233E" w:rsidRPr="00B355C4" w:rsidRDefault="0080233E" w:rsidP="0080233E">
    <w:pPr>
      <w:spacing w:after="0" w:line="240" w:lineRule="auto"/>
      <w:jc w:val="center"/>
      <w:rPr>
        <w:rFonts w:ascii="Calibri" w:hAnsi="Calibri" w:cs="Calibri"/>
        <w:b/>
        <w:bCs/>
        <w:color w:val="281C16"/>
      </w:rPr>
    </w:pPr>
  </w:p>
  <w:p w14:paraId="55058420" w14:textId="173E5B41" w:rsidR="0080233E" w:rsidRPr="00B355C4" w:rsidRDefault="0080233E" w:rsidP="0080233E">
    <w:pPr>
      <w:spacing w:after="0" w:line="240" w:lineRule="auto"/>
      <w:jc w:val="center"/>
      <w:rPr>
        <w:rFonts w:ascii="Calibri" w:hAnsi="Calibri" w:cs="Calibri"/>
        <w:b/>
        <w:bCs/>
        <w:color w:val="281C16"/>
      </w:rPr>
    </w:pPr>
    <w:r w:rsidRPr="00B355C4">
      <w:rPr>
        <w:rFonts w:ascii="Calibri" w:hAnsi="Calibri" w:cs="Calibri"/>
        <w:b/>
        <w:bCs/>
        <w:color w:val="281C16"/>
      </w:rPr>
      <w:t>www.vocazionipadova.it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D49C5" w14:textId="77777777" w:rsidR="00D9393C" w:rsidRPr="00B355C4" w:rsidRDefault="00D9393C" w:rsidP="00D9393C">
    <w:pPr>
      <w:spacing w:after="0" w:line="240" w:lineRule="auto"/>
      <w:jc w:val="center"/>
      <w:rPr>
        <w:rFonts w:ascii="Calibri" w:hAnsi="Calibri" w:cs="Calibri"/>
        <w:b/>
        <w:bCs/>
        <w:color w:val="281C16"/>
      </w:rPr>
    </w:pPr>
  </w:p>
  <w:p w14:paraId="2B13DE0A" w14:textId="77777777" w:rsidR="00D9393C" w:rsidRPr="00B355C4" w:rsidRDefault="00D9393C" w:rsidP="00D9393C">
    <w:pPr>
      <w:spacing w:after="0" w:line="240" w:lineRule="auto"/>
      <w:jc w:val="center"/>
      <w:rPr>
        <w:rFonts w:ascii="Calibri" w:hAnsi="Calibri" w:cs="Calibri"/>
        <w:b/>
        <w:bCs/>
        <w:color w:val="281C16"/>
      </w:rPr>
    </w:pPr>
    <w:r w:rsidRPr="00B355C4">
      <w:rPr>
        <w:rFonts w:ascii="Calibri" w:hAnsi="Calibri" w:cs="Calibri"/>
        <w:b/>
        <w:bCs/>
        <w:color w:val="281C16"/>
      </w:rPr>
      <w:t>www.vocazionipadova.it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CC9AA" w14:textId="77777777" w:rsidR="00FD6677" w:rsidRDefault="00FD6677" w:rsidP="0080233E">
      <w:pPr>
        <w:spacing w:after="0" w:line="240" w:lineRule="auto"/>
      </w:pPr>
      <w:r>
        <w:separator/>
      </w:r>
    </w:p>
  </w:footnote>
  <w:footnote w:type="continuationSeparator" w:id="0">
    <w:p w14:paraId="383091E5" w14:textId="77777777" w:rsidR="00FD6677" w:rsidRDefault="00FD6677" w:rsidP="008023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46A59" w14:textId="493D4974" w:rsidR="00B026DB" w:rsidRDefault="00DB13C8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AEB0BAA" wp14:editId="599E97E9">
          <wp:simplePos x="0" y="0"/>
          <wp:positionH relativeFrom="margin">
            <wp:posOffset>-426085</wp:posOffset>
          </wp:positionH>
          <wp:positionV relativeFrom="paragraph">
            <wp:posOffset>-146522</wp:posOffset>
          </wp:positionV>
          <wp:extent cx="6969125" cy="1745615"/>
          <wp:effectExtent l="0" t="0" r="3175" b="6985"/>
          <wp:wrapNone/>
          <wp:docPr id="156155590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69125" cy="174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2B7817" w14:textId="56244A25" w:rsidR="00B026DB" w:rsidRDefault="00B026DB">
    <w:pPr>
      <w:pStyle w:val="Header"/>
    </w:pPr>
  </w:p>
  <w:p w14:paraId="2B905DC5" w14:textId="77777777" w:rsidR="00B026DB" w:rsidRDefault="00B026DB">
    <w:pPr>
      <w:pStyle w:val="Header"/>
    </w:pPr>
  </w:p>
  <w:p w14:paraId="1E01B73D" w14:textId="77777777" w:rsidR="00075CFE" w:rsidRDefault="00075CFE">
    <w:pPr>
      <w:pStyle w:val="Header"/>
    </w:pPr>
  </w:p>
  <w:p w14:paraId="7809B03B" w14:textId="67DCBAB3" w:rsidR="00D804F5" w:rsidRDefault="00D804F5">
    <w:pPr>
      <w:pStyle w:val="Header"/>
    </w:pPr>
  </w:p>
  <w:p w14:paraId="77A51FA7" w14:textId="77777777" w:rsidR="00075CFE" w:rsidRPr="00075CFE" w:rsidRDefault="00075CFE">
    <w:pPr>
      <w:pStyle w:val="Head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91BDF"/>
    <w:multiLevelType w:val="hybridMultilevel"/>
    <w:tmpl w:val="C3B807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406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33E"/>
    <w:rsid w:val="00004CA3"/>
    <w:rsid w:val="00005EFB"/>
    <w:rsid w:val="00060D19"/>
    <w:rsid w:val="00075CFE"/>
    <w:rsid w:val="000A0400"/>
    <w:rsid w:val="000A463B"/>
    <w:rsid w:val="000C6B70"/>
    <w:rsid w:val="00125DC1"/>
    <w:rsid w:val="001350A8"/>
    <w:rsid w:val="00173F42"/>
    <w:rsid w:val="001F3DD9"/>
    <w:rsid w:val="002010C0"/>
    <w:rsid w:val="00221EA2"/>
    <w:rsid w:val="00231D91"/>
    <w:rsid w:val="0023244F"/>
    <w:rsid w:val="002C66D3"/>
    <w:rsid w:val="00362126"/>
    <w:rsid w:val="003A6B94"/>
    <w:rsid w:val="003B2679"/>
    <w:rsid w:val="003B449F"/>
    <w:rsid w:val="003C72E0"/>
    <w:rsid w:val="003E1710"/>
    <w:rsid w:val="004279B2"/>
    <w:rsid w:val="004A1EA1"/>
    <w:rsid w:val="004D4F15"/>
    <w:rsid w:val="00546958"/>
    <w:rsid w:val="00547F51"/>
    <w:rsid w:val="00564FB0"/>
    <w:rsid w:val="0057387C"/>
    <w:rsid w:val="005C22B4"/>
    <w:rsid w:val="005D494D"/>
    <w:rsid w:val="00614F17"/>
    <w:rsid w:val="00663BE9"/>
    <w:rsid w:val="00683F61"/>
    <w:rsid w:val="00692205"/>
    <w:rsid w:val="006D4A80"/>
    <w:rsid w:val="00720C0D"/>
    <w:rsid w:val="00740114"/>
    <w:rsid w:val="007A16DE"/>
    <w:rsid w:val="007D2B14"/>
    <w:rsid w:val="008003CA"/>
    <w:rsid w:val="0080233E"/>
    <w:rsid w:val="008036C8"/>
    <w:rsid w:val="008211E8"/>
    <w:rsid w:val="00865817"/>
    <w:rsid w:val="00895C1F"/>
    <w:rsid w:val="008D1CE4"/>
    <w:rsid w:val="00912CA8"/>
    <w:rsid w:val="00933256"/>
    <w:rsid w:val="00993475"/>
    <w:rsid w:val="009B4CFA"/>
    <w:rsid w:val="009C0688"/>
    <w:rsid w:val="009D19EF"/>
    <w:rsid w:val="00A073B8"/>
    <w:rsid w:val="00A4616A"/>
    <w:rsid w:val="00A82DED"/>
    <w:rsid w:val="00A873FD"/>
    <w:rsid w:val="00B0188C"/>
    <w:rsid w:val="00B026DB"/>
    <w:rsid w:val="00B355C4"/>
    <w:rsid w:val="00B35AA7"/>
    <w:rsid w:val="00B530B2"/>
    <w:rsid w:val="00B72B78"/>
    <w:rsid w:val="00B72E91"/>
    <w:rsid w:val="00B8526C"/>
    <w:rsid w:val="00B85A95"/>
    <w:rsid w:val="00BE171F"/>
    <w:rsid w:val="00C0338E"/>
    <w:rsid w:val="00C44364"/>
    <w:rsid w:val="00CA23B0"/>
    <w:rsid w:val="00CE46B5"/>
    <w:rsid w:val="00D14668"/>
    <w:rsid w:val="00D30004"/>
    <w:rsid w:val="00D3389C"/>
    <w:rsid w:val="00D804F5"/>
    <w:rsid w:val="00D82292"/>
    <w:rsid w:val="00D9393C"/>
    <w:rsid w:val="00DB13C8"/>
    <w:rsid w:val="00E01191"/>
    <w:rsid w:val="00E02197"/>
    <w:rsid w:val="00E23F3B"/>
    <w:rsid w:val="00F008FC"/>
    <w:rsid w:val="00F600C5"/>
    <w:rsid w:val="00FB14FB"/>
    <w:rsid w:val="00FB5FC4"/>
    <w:rsid w:val="00FD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8B6695"/>
  <w15:chartTrackingRefBased/>
  <w15:docId w15:val="{382D0757-1845-45C7-8F74-509479C9D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1191"/>
  </w:style>
  <w:style w:type="paragraph" w:styleId="Heading1">
    <w:name w:val="heading 1"/>
    <w:basedOn w:val="Normal"/>
    <w:next w:val="Normal"/>
    <w:link w:val="Heading1Char"/>
    <w:uiPriority w:val="9"/>
    <w:qFormat/>
    <w:rsid w:val="008023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23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23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23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23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23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23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23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23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23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23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23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23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23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23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23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23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23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23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23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23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23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23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23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23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23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23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23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233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qFormat/>
    <w:rsid w:val="0080233E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Emphasis">
    <w:name w:val="Emphasis"/>
    <w:qFormat/>
    <w:rsid w:val="0080233E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8023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233E"/>
  </w:style>
  <w:style w:type="paragraph" w:styleId="Footer">
    <w:name w:val="footer"/>
    <w:basedOn w:val="Normal"/>
    <w:link w:val="FooterChar"/>
    <w:uiPriority w:val="99"/>
    <w:unhideWhenUsed/>
    <w:rsid w:val="008023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23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3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 Francescon</dc:creator>
  <cp:keywords/>
  <dc:description/>
  <cp:lastModifiedBy>Mattia Francescon</cp:lastModifiedBy>
  <cp:revision>83</cp:revision>
  <dcterms:created xsi:type="dcterms:W3CDTF">2025-08-06T14:57:00Z</dcterms:created>
  <dcterms:modified xsi:type="dcterms:W3CDTF">2026-07-15T15:20:00Z</dcterms:modified>
</cp:coreProperties>
</file>